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D3E90" w14:textId="77777777" w:rsidR="00B257FD" w:rsidRPr="00B257FD" w:rsidRDefault="00B257FD" w:rsidP="00B257FD">
      <w:pPr>
        <w:ind w:left="360"/>
        <w:jc w:val="center"/>
        <w:outlineLvl w:val="0"/>
        <w:rPr>
          <w:rFonts w:ascii="Times New Roman" w:hAnsi="Times New Roman" w:cs="Times New Roman"/>
          <w:b/>
          <w:sz w:val="32"/>
          <w:szCs w:val="26"/>
          <w:lang w:val="ru-RU"/>
        </w:rPr>
      </w:pPr>
      <w:r w:rsidRPr="00B257FD">
        <w:rPr>
          <w:rFonts w:ascii="Times New Roman" w:hAnsi="Times New Roman" w:cs="Times New Roman"/>
          <w:b/>
          <w:sz w:val="32"/>
          <w:szCs w:val="26"/>
          <w:lang w:val="ru-RU"/>
        </w:rPr>
        <w:t>Лабораторная работа №1</w:t>
      </w:r>
    </w:p>
    <w:p w14:paraId="3345DC53" w14:textId="77777777" w:rsidR="00B257FD" w:rsidRPr="00B257FD" w:rsidRDefault="00B257FD" w:rsidP="00B257FD">
      <w:pPr>
        <w:ind w:left="360"/>
        <w:jc w:val="center"/>
        <w:outlineLvl w:val="0"/>
        <w:rPr>
          <w:rFonts w:ascii="Times New Roman" w:hAnsi="Times New Roman" w:cs="Times New Roman"/>
          <w:b/>
          <w:sz w:val="32"/>
          <w:szCs w:val="26"/>
          <w:lang w:val="ru-RU"/>
        </w:rPr>
      </w:pPr>
      <w:r w:rsidRPr="00B257FD">
        <w:rPr>
          <w:rFonts w:ascii="Times New Roman" w:hAnsi="Times New Roman" w:cs="Times New Roman"/>
          <w:b/>
          <w:sz w:val="32"/>
          <w:szCs w:val="26"/>
          <w:lang w:val="ru-RU"/>
        </w:rPr>
        <w:t>Линейные вычислительные процессы</w:t>
      </w:r>
    </w:p>
    <w:p w14:paraId="70DDD9CB" w14:textId="0A17B35D" w:rsidR="002427B3" w:rsidRPr="002427B3" w:rsidRDefault="002427B3" w:rsidP="002427B3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2427B3">
        <w:rPr>
          <w:rFonts w:ascii="Times New Roman" w:hAnsi="Times New Roman" w:cs="Times New Roman"/>
          <w:b/>
          <w:bCs/>
          <w:sz w:val="32"/>
          <w:szCs w:val="32"/>
          <w:lang w:val="ru-RU"/>
        </w:rPr>
        <w:t>1. Задание</w:t>
      </w:r>
    </w:p>
    <w:p w14:paraId="78BD8E94" w14:textId="2852D9F3" w:rsidR="002427B3" w:rsidRPr="002427B3" w:rsidRDefault="002427B3" w:rsidP="002427B3">
      <w:pPr>
        <w:ind w:left="360"/>
        <w:jc w:val="both"/>
        <w:outlineLvl w:val="0"/>
        <w:rPr>
          <w:bCs/>
          <w:sz w:val="28"/>
          <w:lang w:val="ru-RU"/>
        </w:rPr>
      </w:pPr>
      <w:r w:rsidRPr="002427B3">
        <w:rPr>
          <w:bCs/>
          <w:sz w:val="28"/>
          <w:lang w:val="ru-RU"/>
        </w:rPr>
        <w:t>Вычислить значения функций (согласно варианта), используя математические функции библиотеки &lt;</w:t>
      </w:r>
      <w:r w:rsidRPr="002427B3">
        <w:rPr>
          <w:bCs/>
          <w:sz w:val="28"/>
          <w:lang w:val="en-US"/>
        </w:rPr>
        <w:t>math</w:t>
      </w:r>
      <w:r w:rsidRPr="002427B3">
        <w:rPr>
          <w:bCs/>
          <w:sz w:val="28"/>
          <w:lang w:val="ru-RU"/>
        </w:rPr>
        <w:t>.</w:t>
      </w:r>
      <w:r w:rsidRPr="002427B3">
        <w:rPr>
          <w:bCs/>
          <w:sz w:val="28"/>
          <w:lang w:val="en-US"/>
        </w:rPr>
        <w:t>h</w:t>
      </w:r>
      <w:proofErr w:type="gramStart"/>
      <w:r w:rsidRPr="002427B3">
        <w:rPr>
          <w:bCs/>
          <w:sz w:val="28"/>
          <w:lang w:val="ru-RU"/>
        </w:rPr>
        <w:t>&gt;</w:t>
      </w:r>
      <w:proofErr w:type="gramEnd"/>
      <w:r w:rsidRPr="002427B3">
        <w:rPr>
          <w:bCs/>
          <w:sz w:val="28"/>
          <w:lang w:val="ru-RU"/>
        </w:rPr>
        <w:t xml:space="preserve">. Разработать 3 варианта программы в зависимости от способа ввода и вывода данных: </w:t>
      </w:r>
    </w:p>
    <w:p w14:paraId="1B13CED6" w14:textId="77777777" w:rsidR="002427B3" w:rsidRPr="002427B3" w:rsidRDefault="002427B3" w:rsidP="002427B3">
      <w:pPr>
        <w:numPr>
          <w:ilvl w:val="0"/>
          <w:numId w:val="2"/>
        </w:numPr>
        <w:spacing w:after="0" w:line="240" w:lineRule="auto"/>
        <w:jc w:val="both"/>
        <w:outlineLvl w:val="0"/>
        <w:rPr>
          <w:bCs/>
          <w:sz w:val="28"/>
        </w:rPr>
      </w:pPr>
      <w:proofErr w:type="spellStart"/>
      <w:r w:rsidRPr="002427B3">
        <w:rPr>
          <w:bCs/>
          <w:sz w:val="28"/>
        </w:rPr>
        <w:t>аргументы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функций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являются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константами</w:t>
      </w:r>
      <w:proofErr w:type="spellEnd"/>
      <w:r w:rsidRPr="002427B3">
        <w:rPr>
          <w:bCs/>
          <w:sz w:val="28"/>
        </w:rPr>
        <w:t>;</w:t>
      </w:r>
    </w:p>
    <w:p w14:paraId="61F2A003" w14:textId="77777777" w:rsidR="002427B3" w:rsidRPr="002427B3" w:rsidRDefault="002427B3" w:rsidP="002427B3">
      <w:pPr>
        <w:numPr>
          <w:ilvl w:val="0"/>
          <w:numId w:val="2"/>
        </w:numPr>
        <w:spacing w:after="0" w:line="240" w:lineRule="auto"/>
        <w:jc w:val="both"/>
        <w:outlineLvl w:val="0"/>
        <w:rPr>
          <w:bCs/>
          <w:sz w:val="28"/>
        </w:rPr>
      </w:pPr>
      <w:proofErr w:type="spellStart"/>
      <w:r w:rsidRPr="002427B3">
        <w:rPr>
          <w:bCs/>
          <w:sz w:val="28"/>
        </w:rPr>
        <w:t>потоковый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ввод</w:t>
      </w:r>
      <w:proofErr w:type="spellEnd"/>
      <w:r w:rsidRPr="002427B3">
        <w:rPr>
          <w:bCs/>
          <w:sz w:val="28"/>
          <w:lang w:val="en-US"/>
        </w:rPr>
        <w:t>/</w:t>
      </w:r>
      <w:proofErr w:type="spellStart"/>
      <w:r w:rsidRPr="002427B3">
        <w:rPr>
          <w:bCs/>
          <w:sz w:val="28"/>
        </w:rPr>
        <w:t>вывод</w:t>
      </w:r>
      <w:proofErr w:type="spellEnd"/>
      <w:r w:rsidRPr="002427B3">
        <w:rPr>
          <w:bCs/>
          <w:sz w:val="28"/>
        </w:rPr>
        <w:t>;</w:t>
      </w:r>
    </w:p>
    <w:p w14:paraId="33F17CBD" w14:textId="77777777" w:rsidR="002427B3" w:rsidRPr="002427B3" w:rsidRDefault="002427B3" w:rsidP="002427B3">
      <w:pPr>
        <w:numPr>
          <w:ilvl w:val="0"/>
          <w:numId w:val="2"/>
        </w:numPr>
        <w:spacing w:after="0" w:line="240" w:lineRule="auto"/>
        <w:jc w:val="both"/>
        <w:outlineLvl w:val="0"/>
        <w:rPr>
          <w:bCs/>
          <w:sz w:val="28"/>
        </w:rPr>
      </w:pPr>
      <w:proofErr w:type="spellStart"/>
      <w:r w:rsidRPr="002427B3">
        <w:rPr>
          <w:bCs/>
          <w:sz w:val="28"/>
        </w:rPr>
        <w:t>форматированный</w:t>
      </w:r>
      <w:proofErr w:type="spellEnd"/>
      <w:r w:rsidRPr="002427B3">
        <w:rPr>
          <w:bCs/>
          <w:sz w:val="28"/>
        </w:rPr>
        <w:t xml:space="preserve"> </w:t>
      </w:r>
      <w:proofErr w:type="spellStart"/>
      <w:r w:rsidRPr="002427B3">
        <w:rPr>
          <w:bCs/>
          <w:sz w:val="28"/>
        </w:rPr>
        <w:t>ввод</w:t>
      </w:r>
      <w:proofErr w:type="spellEnd"/>
      <w:r w:rsidRPr="002427B3">
        <w:rPr>
          <w:bCs/>
          <w:sz w:val="28"/>
          <w:lang w:val="en-US"/>
        </w:rPr>
        <w:t>/</w:t>
      </w:r>
      <w:proofErr w:type="spellStart"/>
      <w:r w:rsidRPr="002427B3">
        <w:rPr>
          <w:bCs/>
          <w:sz w:val="28"/>
        </w:rPr>
        <w:t>вывод</w:t>
      </w:r>
      <w:proofErr w:type="spellEnd"/>
      <w:r w:rsidRPr="002427B3">
        <w:rPr>
          <w:bCs/>
          <w:sz w:val="28"/>
        </w:rPr>
        <w:t>.</w:t>
      </w:r>
    </w:p>
    <w:p w14:paraId="524B3CD8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</w:rPr>
      </w:pPr>
    </w:p>
    <w:p w14:paraId="2B6A10AC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  <w:lang w:val="ru-RU"/>
        </w:rPr>
      </w:pPr>
      <w:r w:rsidRPr="002427B3">
        <w:rPr>
          <w:bCs/>
          <w:sz w:val="28"/>
          <w:lang w:val="ru-RU"/>
        </w:rPr>
        <w:t xml:space="preserve">Подготовить не менее 5 наборов тестовых данных для проверки результатов работы программы, вычислив значения функций на калькуляторе или в математической системе (например, </w:t>
      </w:r>
      <w:proofErr w:type="spellStart"/>
      <w:r w:rsidRPr="002427B3">
        <w:rPr>
          <w:bCs/>
          <w:sz w:val="28"/>
          <w:lang w:val="en-US"/>
        </w:rPr>
        <w:t>MathCad</w:t>
      </w:r>
      <w:proofErr w:type="spellEnd"/>
      <w:r w:rsidRPr="002427B3">
        <w:rPr>
          <w:bCs/>
          <w:sz w:val="28"/>
          <w:lang w:val="ru-RU"/>
        </w:rPr>
        <w:t>).</w:t>
      </w:r>
    </w:p>
    <w:p w14:paraId="1F0E6709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  <w:lang w:val="ru-RU"/>
        </w:rPr>
      </w:pPr>
    </w:p>
    <w:p w14:paraId="069381DD" w14:textId="77777777" w:rsidR="002427B3" w:rsidRPr="002427B3" w:rsidRDefault="002427B3" w:rsidP="002427B3">
      <w:pPr>
        <w:ind w:left="360"/>
        <w:jc w:val="both"/>
        <w:outlineLvl w:val="0"/>
        <w:rPr>
          <w:bCs/>
          <w:sz w:val="28"/>
        </w:rPr>
      </w:pPr>
      <w:r w:rsidRPr="002427B3">
        <w:rPr>
          <w:bCs/>
          <w:sz w:val="28"/>
          <w:lang w:val="ru-RU"/>
        </w:rPr>
        <w:t xml:space="preserve">Оформить отчет, содержащий формулировку задания, тексты программ, наборы тестовых данных, результаты работы программ на тестовых данных. </w:t>
      </w:r>
      <w:proofErr w:type="spellStart"/>
      <w:r w:rsidRPr="002427B3">
        <w:rPr>
          <w:bCs/>
          <w:sz w:val="28"/>
        </w:rPr>
        <w:t>Выводы</w:t>
      </w:r>
      <w:proofErr w:type="spellEnd"/>
      <w:r w:rsidRPr="002427B3">
        <w:rPr>
          <w:bCs/>
          <w:sz w:val="28"/>
        </w:rPr>
        <w:t>.</w:t>
      </w:r>
    </w:p>
    <w:p w14:paraId="4A48A65D" w14:textId="689C932C" w:rsidR="002427B3" w:rsidRDefault="002427B3" w:rsidP="002427B3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2427B3">
        <w:rPr>
          <w:rFonts w:ascii="Times New Roman" w:hAnsi="Times New Roman" w:cs="Times New Roman"/>
          <w:b/>
          <w:bCs/>
          <w:sz w:val="32"/>
          <w:szCs w:val="32"/>
          <w:lang w:val="ru-RU"/>
        </w:rPr>
        <w:t>2.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Вариант</w:t>
      </w:r>
    </w:p>
    <w:p w14:paraId="58877136" w14:textId="4CA598FE" w:rsidR="002427B3" w:rsidRPr="00CF4BB4" w:rsidRDefault="002427B3" w:rsidP="002427B3">
      <w:pPr>
        <w:rPr>
          <w:rFonts w:ascii="Times New Roman" w:hAnsi="Times New Roman" w:cs="Times New Roman"/>
          <w:bCs/>
          <w:sz w:val="28"/>
          <w:lang w:val="en-US"/>
        </w:rPr>
      </w:pPr>
      <w:r w:rsidRPr="00CF4BB4">
        <w:rPr>
          <w:rFonts w:ascii="Times New Roman" w:hAnsi="Times New Roman" w:cs="Times New Roman"/>
          <w:bCs/>
          <w:sz w:val="28"/>
          <w:lang w:val="en-US"/>
        </w:rPr>
        <w:t>13</w:t>
      </w:r>
      <w:r w:rsidRPr="00CF4BB4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CF4BB4">
        <w:rPr>
          <w:rFonts w:ascii="Times New Roman" w:hAnsi="Times New Roman" w:cs="Times New Roman"/>
          <w:bCs/>
          <w:sz w:val="28"/>
        </w:rPr>
        <w:t>вариант</w:t>
      </w:r>
      <w:proofErr w:type="spellEnd"/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5"/>
      </w:tblGrid>
      <w:tr w:rsidR="002427B3" w:rsidRPr="00495663" w14:paraId="5F6C0477" w14:textId="77777777" w:rsidTr="00DB4C10">
        <w:tblPrEx>
          <w:tblCellMar>
            <w:top w:w="0" w:type="dxa"/>
            <w:bottom w:w="0" w:type="dxa"/>
          </w:tblCellMar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F13E2" w14:textId="77777777" w:rsidR="002427B3" w:rsidRPr="00495663" w:rsidRDefault="002427B3" w:rsidP="002427B3">
            <w:pPr>
              <w:pStyle w:val="a4"/>
              <w:ind w:left="-105"/>
              <w:rPr>
                <w:rFonts w:ascii="Times New Roman" w:hAnsi="Times New Roman"/>
                <w:sz w:val="28"/>
                <w:szCs w:val="28"/>
              </w:rPr>
            </w:pPr>
            <w:r w:rsidRPr="00495663">
              <w:rPr>
                <w:rFonts w:ascii="Times New Roman" w:hAnsi="Times New Roman"/>
                <w:position w:val="-32"/>
                <w:sz w:val="28"/>
                <w:szCs w:val="28"/>
              </w:rPr>
              <w:object w:dxaOrig="2020" w:dyaOrig="700" w14:anchorId="002328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25pt;height:35.25pt" o:ole="" fillcolor="window">
                  <v:imagedata r:id="rId5" o:title=""/>
                </v:shape>
                <o:OLEObject Type="Embed" ProgID="Equation.3" ShapeID="_x0000_i1025" DrawAspect="Content" ObjectID="_1726582546" r:id="rId6"/>
              </w:object>
            </w:r>
          </w:p>
          <w:p w14:paraId="607ABB30" w14:textId="77777777" w:rsidR="002427B3" w:rsidRPr="00495663" w:rsidRDefault="002427B3" w:rsidP="002427B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495663">
              <w:rPr>
                <w:rFonts w:ascii="Times New Roman" w:hAnsi="Times New Roman"/>
                <w:position w:val="-10"/>
                <w:sz w:val="28"/>
                <w:szCs w:val="28"/>
              </w:rPr>
              <w:object w:dxaOrig="2040" w:dyaOrig="340" w14:anchorId="5FD33218">
                <v:shape id="_x0000_i1026" type="#_x0000_t75" style="width:102pt;height:17.25pt" o:ole="" fillcolor="window">
                  <v:imagedata r:id="rId7" o:title=""/>
                </v:shape>
                <o:OLEObject Type="Embed" ProgID="Equation.3" ShapeID="_x0000_i1026" DrawAspect="Content" ObjectID="_1726582547" r:id="rId8"/>
              </w:object>
            </w:r>
          </w:p>
        </w:tc>
      </w:tr>
    </w:tbl>
    <w:p w14:paraId="3A9F5AE9" w14:textId="7D0E730D" w:rsidR="002427B3" w:rsidRDefault="002427B3" w:rsidP="002427B3">
      <w:pPr>
        <w:rPr>
          <w:rFonts w:ascii="Times New Roman" w:hAnsi="Times New Roman" w:cs="Times New Roman"/>
          <w:sz w:val="34"/>
          <w:szCs w:val="34"/>
        </w:rPr>
      </w:pPr>
    </w:p>
    <w:p w14:paraId="2E60A240" w14:textId="11AB37CD" w:rsidR="002427B3" w:rsidRDefault="002427B3" w:rsidP="002427B3">
      <w:pPr>
        <w:rPr>
          <w:rFonts w:ascii="Times New Roman" w:hAnsi="Times New Roman" w:cs="Times New Roman"/>
          <w:b/>
          <w:bCs/>
          <w:sz w:val="34"/>
          <w:szCs w:val="34"/>
          <w:lang w:val="ru-RU"/>
        </w:rPr>
      </w:pPr>
      <w:r w:rsidRPr="002427B3">
        <w:rPr>
          <w:rFonts w:ascii="Times New Roman" w:hAnsi="Times New Roman" w:cs="Times New Roman"/>
          <w:b/>
          <w:bCs/>
          <w:sz w:val="34"/>
          <w:szCs w:val="34"/>
        </w:rPr>
        <w:t xml:space="preserve">3. </w:t>
      </w:r>
      <w:r w:rsidRPr="002427B3">
        <w:rPr>
          <w:rFonts w:ascii="Times New Roman" w:hAnsi="Times New Roman" w:cs="Times New Roman"/>
          <w:b/>
          <w:bCs/>
          <w:sz w:val="34"/>
          <w:szCs w:val="34"/>
          <w:lang w:val="ru-RU"/>
        </w:rPr>
        <w:t>Код программы</w:t>
      </w:r>
    </w:p>
    <w:p w14:paraId="03BC8FC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808080"/>
          <w:sz w:val="19"/>
          <w:szCs w:val="19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&lt;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math.h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&gt;</w:t>
      </w:r>
    </w:p>
    <w:p w14:paraId="73E396E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808080"/>
          <w:sz w:val="19"/>
          <w:szCs w:val="19"/>
        </w:rPr>
        <w:t>#include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&lt;iostream&gt;</w:t>
      </w:r>
    </w:p>
    <w:p w14:paraId="7D223506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using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namespace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std;</w:t>
      </w:r>
    </w:p>
    <w:p w14:paraId="24591E1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9E43C63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main() {</w:t>
      </w:r>
    </w:p>
    <w:p w14:paraId="13ED6840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5C5214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/*</w:t>
      </w:r>
    </w:p>
    <w:p w14:paraId="4699E227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1. Аргументы функций являются константами</w:t>
      </w:r>
    </w:p>
    <w:p w14:paraId="1885D1B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*/</w:t>
      </w:r>
    </w:p>
    <w:p w14:paraId="60CAB09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=0, </w:t>
      </w:r>
      <w:r>
        <w:rPr>
          <w:rFonts w:ascii="Cascadia Mono" w:hAnsi="Cascadia Mono" w:cs="Cascadia Mono"/>
          <w:color w:val="000000"/>
          <w:sz w:val="19"/>
          <w:szCs w:val="19"/>
        </w:rPr>
        <w:t>y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=0, </w:t>
      </w:r>
      <w:r>
        <w:rPr>
          <w:rFonts w:ascii="Cascadia Mono" w:hAnsi="Cascadia Mono" w:cs="Cascadia Mono"/>
          <w:color w:val="000000"/>
          <w:sz w:val="19"/>
          <w:szCs w:val="19"/>
        </w:rPr>
        <w:t>z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=0, </w:t>
      </w:r>
      <w:r>
        <w:rPr>
          <w:rFonts w:ascii="Cascadia Mono" w:hAnsi="Cascadia Mono" w:cs="Cascadia Mono"/>
          <w:color w:val="000000"/>
          <w:sz w:val="19"/>
          <w:szCs w:val="19"/>
        </w:rPr>
        <w:t>t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u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AE4A422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"Current x: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079970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3A49A60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// Корень из </w:t>
      </w:r>
      <w:r>
        <w:rPr>
          <w:rFonts w:ascii="Cascadia Mono" w:hAnsi="Cascadia Mono" w:cs="Cascadia Mono"/>
          <w:color w:val="008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 xml:space="preserve"> обязан быть больше нуля, либо ему равен</w:t>
      </w:r>
    </w:p>
    <w:p w14:paraId="7CC327B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// Другие ограничения на значения в формуле отсутствуют</w:t>
      </w:r>
    </w:p>
    <w:p w14:paraId="65D8A02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(x &lt; 0) {</w:t>
      </w:r>
    </w:p>
    <w:p w14:paraId="4285DDC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  <w:t>x = 1;</w:t>
      </w:r>
    </w:p>
    <w:p w14:paraId="249ADA3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"Invalid x value!"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"Replaced x with: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3B13FAC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21E49A5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"Current y: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y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A01511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"Current z: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z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F91EC7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t = sqrt(x) - (cos(z) / (1 + pow(y - x, 2)));</w:t>
      </w:r>
    </w:p>
    <w:p w14:paraId="1C29D27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u = x * (sin(y) + cos(z));</w:t>
      </w:r>
    </w:p>
    <w:p w14:paraId="0B7C30D2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lastRenderedPageBreak/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"Result:"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66998F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C1F24AA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"u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u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1CE3FD0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072CEE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F79350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7F56DEB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/*</w:t>
      </w:r>
    </w:p>
    <w:p w14:paraId="1D86C423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2. Потоковый ввод / вывод</w:t>
      </w:r>
    </w:p>
    <w:p w14:paraId="561F3E9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*/</w:t>
      </w:r>
    </w:p>
    <w:p w14:paraId="07B20D5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821EA4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Enter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: "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4B58EB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821EA4">
        <w:rPr>
          <w:rFonts w:ascii="Cascadia Mono" w:hAnsi="Cascadia Mono" w:cs="Cascadia Mono"/>
          <w:color w:val="008080"/>
          <w:sz w:val="19"/>
          <w:szCs w:val="19"/>
          <w:lang w:val="ru-RU"/>
        </w:rPr>
        <w:t>&gt;&gt;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43064A8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5F9275F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// Аналогично с пунктом 1</w:t>
      </w:r>
    </w:p>
    <w:p w14:paraId="10C57FD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(x &lt; 0) {</w:t>
      </w:r>
    </w:p>
    <w:p w14:paraId="03C74563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"Invalid x value!"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"Enter new x: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EBDA35C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x;</w:t>
      </w:r>
    </w:p>
    <w:p w14:paraId="1C30C356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15C27597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025CFE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"Enter y: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5A6F8D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y;</w:t>
      </w:r>
    </w:p>
    <w:p w14:paraId="11A6057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"Enter z: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92D3FAA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cin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&gt;&gt;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z;</w:t>
      </w:r>
    </w:p>
    <w:p w14:paraId="47F01986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1100F6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02CE26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t = sqrt(x) - (cos(z) / (1 + pow(y - x, 2)));</w:t>
      </w:r>
    </w:p>
    <w:p w14:paraId="14F745EB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u = x * (sin(y) + cos(z));</w:t>
      </w:r>
    </w:p>
    <w:p w14:paraId="6D42056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"Result:"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8D774F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CAE716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"u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u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B41888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C1FBCD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89D8D67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4F4692D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/*</w:t>
      </w:r>
    </w:p>
    <w:p w14:paraId="617B3311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3. Форматированный ввод / вывод</w:t>
      </w:r>
    </w:p>
    <w:p w14:paraId="4E62F688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ab/>
        <w:t>*/</w:t>
      </w:r>
    </w:p>
    <w:p w14:paraId="459893B3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Enter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: "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09672122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</w:t>
      </w:r>
      <w:proofErr w:type="spellEnd"/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_</w:t>
      </w:r>
      <w:r>
        <w:rPr>
          <w:rFonts w:ascii="Cascadia Mono" w:hAnsi="Cascadia Mono" w:cs="Cascadia Mono"/>
          <w:color w:val="000000"/>
          <w:sz w:val="19"/>
          <w:szCs w:val="19"/>
        </w:rPr>
        <w:t>s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(</w:t>
      </w:r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 w:rsidRPr="00821EA4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, &amp;</w:t>
      </w:r>
      <w:r>
        <w:rPr>
          <w:rFonts w:ascii="Cascadia Mono" w:hAnsi="Cascadia Mono" w:cs="Cascadia Mono"/>
          <w:color w:val="000000"/>
          <w:sz w:val="19"/>
          <w:szCs w:val="19"/>
        </w:rPr>
        <w:t>x</w:t>
      </w: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546EC66E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38BF42D4" w14:textId="77777777" w:rsidR="00821EA4" w:rsidRP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 w:rsidRPr="00821EA4">
        <w:rPr>
          <w:rFonts w:ascii="Cascadia Mono" w:hAnsi="Cascadia Mono" w:cs="Cascadia Mono"/>
          <w:color w:val="008000"/>
          <w:sz w:val="19"/>
          <w:szCs w:val="19"/>
          <w:lang w:val="ru-RU"/>
        </w:rPr>
        <w:t>// Аналогично с пунктом 1</w:t>
      </w:r>
    </w:p>
    <w:p w14:paraId="1C7382D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821EA4">
        <w:rPr>
          <w:rFonts w:ascii="Cascadia Mono" w:hAnsi="Cascadia Mono" w:cs="Cascadia Mono"/>
          <w:color w:val="000000"/>
          <w:sz w:val="19"/>
          <w:szCs w:val="19"/>
          <w:lang w:val="ru-RU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(x &lt; 0) {</w:t>
      </w:r>
    </w:p>
    <w:p w14:paraId="166EC14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"Invalid x value!\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nEnter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new x: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31F8A3F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scanf_s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&amp;x);</w:t>
      </w:r>
    </w:p>
    <w:p w14:paraId="2AB7344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}</w:t>
      </w:r>
    </w:p>
    <w:p w14:paraId="515CE00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730A7541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"Enter y: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73413838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scanf_s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&amp;y);</w:t>
      </w:r>
    </w:p>
    <w:p w14:paraId="2816B50E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0A2CA58B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"Enter z: 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6DD7759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scanf_s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"</w:t>
      </w:r>
      <w:r>
        <w:rPr>
          <w:rFonts w:ascii="Cascadia Mono" w:hAnsi="Cascadia Mono" w:cs="Cascadia Mono"/>
          <w:color w:val="000000"/>
          <w:sz w:val="19"/>
          <w:szCs w:val="19"/>
        </w:rPr>
        <w:t>, &amp;z);</w:t>
      </w:r>
    </w:p>
    <w:p w14:paraId="7DC75FF2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4B8C05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t = sqrt(x) - (cos(z) / (1 + pow(y - x, 2)));</w:t>
      </w:r>
    </w:p>
    <w:p w14:paraId="1EB8E749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u = x * (sin(y) + cos(z));</w:t>
      </w:r>
    </w:p>
    <w:p w14:paraId="368DAF24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</w:rPr>
        <w:t>printf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</w:rPr>
        <w:t>(</w:t>
      </w:r>
      <w:r>
        <w:rPr>
          <w:rFonts w:ascii="Cascadia Mono" w:hAnsi="Cascadia Mono" w:cs="Cascadia Mono"/>
          <w:color w:val="A31515"/>
          <w:sz w:val="19"/>
          <w:szCs w:val="19"/>
        </w:rPr>
        <w:t>"Result:\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nt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 xml:space="preserve"> = 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\nu = %</w:t>
      </w:r>
      <w:proofErr w:type="spellStart"/>
      <w:r>
        <w:rPr>
          <w:rFonts w:ascii="Cascadia Mono" w:hAnsi="Cascadia Mono" w:cs="Cascadia Mono"/>
          <w:color w:val="A31515"/>
          <w:sz w:val="19"/>
          <w:szCs w:val="19"/>
        </w:rPr>
        <w:t>lf</w:t>
      </w:r>
      <w:proofErr w:type="spellEnd"/>
      <w:r>
        <w:rPr>
          <w:rFonts w:ascii="Cascadia Mono" w:hAnsi="Cascadia Mono" w:cs="Cascadia Mono"/>
          <w:color w:val="A31515"/>
          <w:sz w:val="19"/>
          <w:szCs w:val="19"/>
        </w:rPr>
        <w:t>\n"</w:t>
      </w:r>
      <w:r>
        <w:rPr>
          <w:rFonts w:ascii="Cascadia Mono" w:hAnsi="Cascadia Mono" w:cs="Cascadia Mono"/>
          <w:color w:val="000000"/>
          <w:sz w:val="19"/>
          <w:szCs w:val="19"/>
        </w:rPr>
        <w:t>, t, u);</w:t>
      </w:r>
    </w:p>
    <w:p w14:paraId="7484C6D3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</w:p>
    <w:p w14:paraId="24CC892F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55B7A5B7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  <w:t>system(</w:t>
      </w:r>
      <w:r>
        <w:rPr>
          <w:rFonts w:ascii="Cascadia Mono" w:hAnsi="Cascadia Mono" w:cs="Cascadia Mono"/>
          <w:color w:val="A31515"/>
          <w:sz w:val="19"/>
          <w:szCs w:val="19"/>
        </w:rPr>
        <w:t>"pause"</w:t>
      </w:r>
      <w:r>
        <w:rPr>
          <w:rFonts w:ascii="Cascadia Mono" w:hAnsi="Cascadia Mono" w:cs="Cascadia Mono"/>
          <w:color w:val="000000"/>
          <w:sz w:val="19"/>
          <w:szCs w:val="19"/>
        </w:rPr>
        <w:t>);</w:t>
      </w:r>
    </w:p>
    <w:p w14:paraId="015D4EED" w14:textId="77777777" w:rsidR="00821EA4" w:rsidRDefault="00821EA4" w:rsidP="00821EA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ab/>
      </w:r>
      <w:r>
        <w:rPr>
          <w:rFonts w:ascii="Cascadia Mono" w:hAnsi="Cascadia Mono" w:cs="Cascadia Mono"/>
          <w:color w:val="0000FF"/>
          <w:sz w:val="19"/>
          <w:szCs w:val="19"/>
        </w:rPr>
        <w:t>return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0;</w:t>
      </w:r>
    </w:p>
    <w:p w14:paraId="2FB41B9D" w14:textId="77777777" w:rsidR="00821EA4" w:rsidRDefault="00821EA4" w:rsidP="00821EA4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2C8522E" w14:textId="4AAED1D1" w:rsidR="002427B3" w:rsidRPr="00A01737" w:rsidRDefault="002427B3" w:rsidP="00821E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4. 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Тестирование</w:t>
      </w:r>
    </w:p>
    <w:p w14:paraId="06DD8338" w14:textId="3744555E" w:rsidR="002427B3" w:rsidRPr="00A01737" w:rsidRDefault="002427B3" w:rsidP="002427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Тесты</w:t>
      </w:r>
      <w:r w:rsidRPr="00A01737">
        <w:rPr>
          <w:rFonts w:ascii="Times New Roman" w:hAnsi="Times New Roman" w:cs="Times New Roman"/>
          <w:sz w:val="32"/>
          <w:szCs w:val="32"/>
        </w:rPr>
        <w:t>:</w:t>
      </w:r>
    </w:p>
    <w:p w14:paraId="538BC4EC" w14:textId="6F158911" w:rsidR="002427B3" w:rsidRPr="002427B3" w:rsidRDefault="002427B3" w:rsidP="002427B3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lastRenderedPageBreak/>
        <w:t xml:space="preserve">Целые положительные числа </w:t>
      </w:r>
      <w:r w:rsidRPr="002427B3">
        <w:rPr>
          <w:rFonts w:ascii="Times New Roman" w:hAnsi="Times New Roman" w:cs="Times New Roman"/>
          <w:sz w:val="32"/>
          <w:szCs w:val="32"/>
          <w:lang w:val="ru-RU"/>
        </w:rPr>
        <w:t xml:space="preserve">– </w:t>
      </w:r>
      <m:oMath>
        <m:r>
          <w:rPr>
            <w:rFonts w:ascii="Cambria Math" w:hAnsi="Cambria Math" w:cs="Times New Roman"/>
            <w:sz w:val="32"/>
            <w:szCs w:val="32"/>
            <w:lang w:val="ru-RU"/>
          </w:rPr>
          <m:t>x=1, y=2,z=3</m:t>
        </m:r>
      </m:oMath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2427B3">
        <w:rPr>
          <w:rFonts w:ascii="Times New Roman" w:hAnsi="Times New Roman" w:cs="Times New Roman"/>
          <w:sz w:val="32"/>
          <w:szCs w:val="32"/>
          <w:lang w:val="ru-RU"/>
        </w:rPr>
        <w:drawing>
          <wp:inline distT="0" distB="0" distL="0" distR="0" wp14:anchorId="194307C4" wp14:editId="19919BF8">
            <wp:extent cx="4248150" cy="1429666"/>
            <wp:effectExtent l="19050" t="19050" r="19050" b="184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42966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427B3">
        <w:rPr>
          <w:rFonts w:ascii="Times New Roman" w:hAnsi="Times New Roman" w:cs="Times New Roman"/>
          <w:sz w:val="32"/>
          <w:szCs w:val="32"/>
          <w:lang w:val="ru-RU"/>
        </w:rPr>
        <w:drawing>
          <wp:inline distT="0" distB="0" distL="0" distR="0" wp14:anchorId="71F9AF42" wp14:editId="250F081B">
            <wp:extent cx="3076575" cy="3068960"/>
            <wp:effectExtent l="19050" t="19050" r="9525" b="171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3154" cy="30755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624D70" w14:textId="7F3E50D0" w:rsidR="001F7F2C" w:rsidRDefault="00A0173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>Целые о</w:t>
      </w:r>
      <w:r w:rsidR="002427B3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трицательные числа –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x=-1;y=-2;z=-3</m:t>
        </m:r>
      </m:oMath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  <w:t xml:space="preserve">(Так как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</m:t>
        </m:r>
      </m:oMath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отрицательным быть не может, программа результатов с такими значениями не даёт и принуждает пользователя к вводу иного значения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</m:t>
        </m:r>
      </m:oMath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>)</w:t>
      </w:r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60FAA5BD" wp14:editId="0AB53F4C">
            <wp:extent cx="2809875" cy="1343854"/>
            <wp:effectExtent l="19050" t="19050" r="9525" b="279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438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647913FE" wp14:editId="22EAECEA">
            <wp:extent cx="2962275" cy="3771481"/>
            <wp:effectExtent l="19050" t="19050" r="9525" b="196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6610" cy="37897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D46F0F" w14:textId="6706B834" w:rsidR="00A01737" w:rsidRPr="00A01737" w:rsidRDefault="00A0173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lastRenderedPageBreak/>
        <w:t>Нецелые положительные числа</w:t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–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x=1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 xml:space="preserve">.23, </m:t>
        </m:r>
        <m: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y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=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4.56, z=7.89</m:t>
        </m:r>
      </m:oMath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38158F76" wp14:editId="03922B89">
            <wp:extent cx="3762375" cy="1278336"/>
            <wp:effectExtent l="19050" t="19050" r="9525" b="171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77825" cy="12835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A0173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3976911F" wp14:editId="7D43E98E">
            <wp:extent cx="3133725" cy="3133725"/>
            <wp:effectExtent l="19050" t="19050" r="28575" b="285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4161" cy="31341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8FC8FB" w14:textId="246F37D2" w:rsidR="00A01737" w:rsidRDefault="00A0173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Нецелые отрицательные </w:t>
      </w:r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ч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исла –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x=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-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1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 xml:space="preserve">.23, </m:t>
        </m:r>
        <m: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y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=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-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4.56, z=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-</m:t>
        </m:r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7.89</m:t>
        </m:r>
      </m:oMath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>.</w:t>
      </w:r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734DCEF1" wp14:editId="109C4B9D">
            <wp:extent cx="2556511" cy="1257300"/>
            <wp:effectExtent l="19050" t="19050" r="15240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8576" cy="12583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t xml:space="preserve"> </w:t>
      </w:r>
      <w:r w:rsidR="00165317"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0689C688" wp14:editId="1071EC33">
            <wp:extent cx="3212546" cy="4133850"/>
            <wp:effectExtent l="19050" t="19050" r="26035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53552" cy="41866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BD2A0F" w14:textId="67FD5DA8" w:rsidR="00165317" w:rsidRPr="002D248D" w:rsidRDefault="00165317" w:rsidP="00A01737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sz w:val="32"/>
          <w:szCs w:val="32"/>
          <w:lang w:val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lastRenderedPageBreak/>
        <w:t xml:space="preserve">Нули – </w:t>
      </w:r>
      <m:oMath>
        <m:r>
          <w:rPr>
            <w:rFonts w:ascii="Cambria Math" w:eastAsiaTheme="minorEastAsia" w:hAnsi="Cambria Math" w:cs="Times New Roman"/>
            <w:sz w:val="32"/>
            <w:szCs w:val="32"/>
            <w:lang w:val="ru-RU"/>
          </w:rPr>
          <m:t>x=0, y=0, z=0</m:t>
        </m:r>
      </m:oMath>
      <w:r>
        <w:rPr>
          <w:rFonts w:ascii="Times New Roman" w:eastAsiaTheme="minorEastAsia" w:hAnsi="Times New Roman" w:cs="Times New Roman"/>
          <w:sz w:val="32"/>
          <w:szCs w:val="32"/>
          <w:lang w:val="en-US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  <w:lang w:val="ru-RU"/>
        </w:rPr>
        <w:br/>
      </w:r>
      <w:r w:rsidRPr="00165317">
        <w:rPr>
          <w:rFonts w:ascii="Times New Roman" w:eastAsiaTheme="minorEastAsia" w:hAnsi="Times New Roman" w:cs="Times New Roman"/>
          <w:sz w:val="32"/>
          <w:szCs w:val="32"/>
          <w:lang w:val="en-US"/>
        </w:rPr>
        <w:drawing>
          <wp:inline distT="0" distB="0" distL="0" distR="0" wp14:anchorId="20CD4C16" wp14:editId="3CFB113E">
            <wp:extent cx="4000500" cy="1382697"/>
            <wp:effectExtent l="19050" t="19050" r="19050" b="273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10527" cy="13861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165317">
        <w:rPr>
          <w:rFonts w:ascii="Times New Roman" w:eastAsiaTheme="minorEastAsia" w:hAnsi="Times New Roman" w:cs="Times New Roman"/>
          <w:sz w:val="32"/>
          <w:szCs w:val="32"/>
          <w:lang w:val="ru-RU"/>
        </w:rPr>
        <w:drawing>
          <wp:inline distT="0" distB="0" distL="0" distR="0" wp14:anchorId="7888F56A" wp14:editId="2667B741">
            <wp:extent cx="3590925" cy="3573194"/>
            <wp:effectExtent l="19050" t="19050" r="9525" b="273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7522" cy="35797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FEF6C1" w14:textId="12FBD052" w:rsidR="002D248D" w:rsidRPr="002D248D" w:rsidRDefault="002D248D" w:rsidP="002D248D">
      <w:pPr>
        <w:rPr>
          <w:rFonts w:ascii="Times New Roman" w:eastAsiaTheme="minorEastAsia" w:hAnsi="Times New Roman" w:cs="Times New Roman"/>
          <w:b/>
          <w:bCs/>
          <w:sz w:val="32"/>
          <w:szCs w:val="32"/>
          <w:lang w:val="ru-RU"/>
        </w:rPr>
      </w:pPr>
      <w:r w:rsidRPr="002D248D">
        <w:rPr>
          <w:rFonts w:ascii="Times New Roman" w:eastAsiaTheme="minorEastAsia" w:hAnsi="Times New Roman" w:cs="Times New Roman"/>
          <w:b/>
          <w:bCs/>
          <w:sz w:val="32"/>
          <w:szCs w:val="32"/>
          <w:lang w:val="en-US"/>
        </w:rPr>
        <w:t xml:space="preserve">5. </w:t>
      </w:r>
      <w:r w:rsidRPr="002D248D">
        <w:rPr>
          <w:rFonts w:ascii="Times New Roman" w:eastAsiaTheme="minorEastAsia" w:hAnsi="Times New Roman" w:cs="Times New Roman"/>
          <w:b/>
          <w:bCs/>
          <w:sz w:val="32"/>
          <w:szCs w:val="32"/>
          <w:lang w:val="ru-RU"/>
        </w:rPr>
        <w:t>Вывод</w:t>
      </w:r>
    </w:p>
    <w:p w14:paraId="61738EB0" w14:textId="79FC90A1" w:rsidR="002D248D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Был протестирован один и тот же алгоритм тремя различными видами ввода информации и двумя видами её вывода.</w:t>
      </w:r>
    </w:p>
    <w:p w14:paraId="69456D9E" w14:textId="16C7A5AB" w:rsidR="002D248D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Ввод переменных константами полностью не удобен и лучше его использовать лишь для действительно постоянных данных.</w:t>
      </w:r>
    </w:p>
    <w:p w14:paraId="042B444D" w14:textId="6CE1AF72" w:rsidR="002D248D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Потоковый ввод очень удобен как для пользователя, так и для кодера</w:t>
      </w:r>
      <w:r w:rsidR="00CC53CB">
        <w:rPr>
          <w:rFonts w:ascii="Times New Roman" w:eastAsiaTheme="minorEastAsia" w:hAnsi="Times New Roman" w:cs="Times New Roman"/>
          <w:sz w:val="28"/>
          <w:szCs w:val="28"/>
          <w:lang w:val="ru-RU"/>
        </w:rPr>
        <w:t>, из-за его простой реализации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, но позволяет вводить не только числа, что в долгосрочной перспективе может привести к неправильному поведению программы.</w:t>
      </w:r>
    </w:p>
    <w:p w14:paraId="146B87C8" w14:textId="7CC431B8" w:rsidR="00CC53CB" w:rsidRDefault="002D248D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Форматированный ввод так же удобен для пользователя, как и </w:t>
      </w:r>
      <w:r w:rsidR="00CC53CB">
        <w:rPr>
          <w:rFonts w:ascii="Times New Roman" w:eastAsiaTheme="minorEastAsia" w:hAnsi="Times New Roman" w:cs="Times New Roman"/>
          <w:sz w:val="28"/>
          <w:szCs w:val="28"/>
          <w:lang w:val="ru-RU"/>
        </w:rPr>
        <w:t>потоковый, но для кодера менее удобен из-за необходимости указания типов данных. Указание типа данных позволяет избежать большого количества кейсов неверного ввода данных пользователем.</w:t>
      </w:r>
    </w:p>
    <w:p w14:paraId="0DB454A9" w14:textId="0714DCCE" w:rsidR="00CC53CB" w:rsidRDefault="00CC53CB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Потоковый вывод – самый простой в реализации, но он в то же время не позволяет указать тип выводимых данных, отчего в данной программе страдает точность выводимых чисел.</w:t>
      </w:r>
    </w:p>
    <w:p w14:paraId="4667741F" w14:textId="0F643F92" w:rsidR="00CC53CB" w:rsidRPr="002D248D" w:rsidRDefault="00CC53CB" w:rsidP="002D248D">
      <w:pPr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lastRenderedPageBreak/>
        <w:t>Форматированный вывод, как и форматированный ввод, представляет сложность уровнем выше для кодера, чем потоковый, взамен предлагая вывод данных именно таким, каким его представляет программист при написании своей программы.</w:t>
      </w:r>
    </w:p>
    <w:sectPr w:rsidR="00CC53CB" w:rsidRPr="002D248D" w:rsidSect="002427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B35AB"/>
    <w:multiLevelType w:val="hybridMultilevel"/>
    <w:tmpl w:val="FBB84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C59AD"/>
    <w:multiLevelType w:val="hybridMultilevel"/>
    <w:tmpl w:val="41723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44BF0"/>
    <w:multiLevelType w:val="hybridMultilevel"/>
    <w:tmpl w:val="FC2CB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BE"/>
    <w:rsid w:val="00165317"/>
    <w:rsid w:val="001F7F2C"/>
    <w:rsid w:val="002427B3"/>
    <w:rsid w:val="002D248D"/>
    <w:rsid w:val="00412255"/>
    <w:rsid w:val="005D14BE"/>
    <w:rsid w:val="00821EA4"/>
    <w:rsid w:val="00A01737"/>
    <w:rsid w:val="00B257FD"/>
    <w:rsid w:val="00CC53CB"/>
    <w:rsid w:val="00CF4BB4"/>
    <w:rsid w:val="00DB4C10"/>
    <w:rsid w:val="00E60C86"/>
    <w:rsid w:val="00F0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55AE3"/>
  <w15:chartTrackingRefBased/>
  <w15:docId w15:val="{87E989CB-54CD-4524-B296-95B78A04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7B3"/>
    <w:pPr>
      <w:ind w:left="720"/>
      <w:contextualSpacing/>
    </w:pPr>
  </w:style>
  <w:style w:type="paragraph" w:styleId="a4">
    <w:name w:val="Plain Text"/>
    <w:basedOn w:val="a"/>
    <w:link w:val="a5"/>
    <w:rsid w:val="002427B3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ru-RU"/>
    </w:rPr>
  </w:style>
  <w:style w:type="character" w:customStyle="1" w:styleId="a5">
    <w:name w:val="Текст Знак"/>
    <w:basedOn w:val="a0"/>
    <w:link w:val="a4"/>
    <w:rsid w:val="002427B3"/>
    <w:rPr>
      <w:rFonts w:ascii="Courier New" w:eastAsia="Times New Roman" w:hAnsi="Courier New" w:cs="Times New Roman"/>
      <w:sz w:val="20"/>
      <w:szCs w:val="24"/>
      <w:lang w:val="ru-RU"/>
    </w:rPr>
  </w:style>
  <w:style w:type="character" w:styleId="a6">
    <w:name w:val="Placeholder Text"/>
    <w:basedOn w:val="a0"/>
    <w:uiPriority w:val="99"/>
    <w:semiHidden/>
    <w:rsid w:val="002427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png"/><Relationship Id="rId5" Type="http://schemas.openxmlformats.org/officeDocument/2006/relationships/image" Target="media/image1.wmf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8</cp:revision>
  <dcterms:created xsi:type="dcterms:W3CDTF">2022-10-06T13:07:00Z</dcterms:created>
  <dcterms:modified xsi:type="dcterms:W3CDTF">2022-10-06T14:29:00Z</dcterms:modified>
</cp:coreProperties>
</file>