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Тема 1. Цифровая экономика.</w:t>
      </w:r>
    </w:p>
    <w:p w:rsidR="00000000" w:rsidDel="00000000" w:rsidP="00000000" w:rsidRDefault="00000000" w:rsidRPr="00000000" w14:paraId="00000002">
      <w:pPr>
        <w:rPr/>
      </w:pPr>
      <w:r w:rsidDel="00000000" w:rsidR="00000000" w:rsidRPr="00000000">
        <w:rPr>
          <w:b w:val="1"/>
          <w:bCs w:val="1"/>
          <w:u w:val="single"/>
          <w:rtl w:val="0"/>
        </w:rPr>
        <w:t xml:space="preserve">Цифровая экономика</w:t>
      </w:r>
      <w:r w:rsidDel="00000000" w:rsidR="00000000" w:rsidRPr="00000000">
        <w:rPr>
          <w:rtl w:val="0"/>
        </w:rPr>
        <w:t xml:space="preserve"> - система экономических, социальных и культурных отношений, основанных на использовании цифровых технологий. Иногда её называют интернет-экономикой, новой экономикой или веб-экономикой.</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Термин впервые употреблён в 1995г. учёным Николасом Негропонте.</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Уровни цифровых технологий:</w:t>
      </w:r>
    </w:p>
    <w:p w:rsidR="00000000" w:rsidDel="00000000" w:rsidP="00000000" w:rsidRDefault="00000000" w:rsidRPr="00000000" w14:paraId="00000007">
      <w:pPr>
        <w:numPr>
          <w:ilvl w:val="0"/>
          <w:numId w:val="5"/>
        </w:numPr>
        <w:ind w:left="720" w:hanging="360"/>
        <w:rPr>
          <w:u w:val="none"/>
        </w:rPr>
      </w:pPr>
      <w:r w:rsidDel="00000000" w:rsidR="00000000" w:rsidRPr="00000000">
        <w:rPr>
          <w:rtl w:val="0"/>
        </w:rPr>
        <w:t xml:space="preserve">Рынки и отрасли экономики.</w:t>
      </w:r>
    </w:p>
    <w:p w:rsidR="00000000" w:rsidDel="00000000" w:rsidP="00000000" w:rsidRDefault="00000000" w:rsidRPr="00000000" w14:paraId="00000008">
      <w:pPr>
        <w:ind w:left="720" w:firstLine="0"/>
        <w:rPr>
          <w:color w:val="434343"/>
        </w:rPr>
      </w:pPr>
      <w:r w:rsidDel="00000000" w:rsidR="00000000" w:rsidRPr="00000000">
        <w:rPr>
          <w:color w:val="434343"/>
          <w:rtl w:val="0"/>
        </w:rPr>
        <w:t xml:space="preserve">Площадки сферы деятельности в рамках которых взаимодействуют субъекты цифровой экономики.</w:t>
      </w:r>
    </w:p>
    <w:p w:rsidR="00000000" w:rsidDel="00000000" w:rsidP="00000000" w:rsidRDefault="00000000" w:rsidRPr="00000000" w14:paraId="00000009">
      <w:pPr>
        <w:ind w:left="720" w:firstLine="0"/>
        <w:rPr/>
      </w:pPr>
      <w:r w:rsidDel="00000000" w:rsidR="00000000" w:rsidRPr="00000000">
        <w:rPr>
          <w:color w:val="434343"/>
          <w:rtl w:val="0"/>
        </w:rPr>
        <w:t xml:space="preserve">Примеры: здравоохранение, создание умных городов,</w:t>
      </w:r>
      <w:r w:rsidDel="00000000" w:rsidR="00000000" w:rsidRPr="00000000">
        <w:rPr>
          <w:rtl w:val="0"/>
        </w:rPr>
        <w:t xml:space="preserve"> государственное управление.</w:t>
      </w:r>
    </w:p>
    <w:p w:rsidR="00000000" w:rsidDel="00000000" w:rsidP="00000000" w:rsidRDefault="00000000" w:rsidRPr="00000000" w14:paraId="0000000A">
      <w:pPr>
        <w:numPr>
          <w:ilvl w:val="0"/>
          <w:numId w:val="5"/>
        </w:numPr>
        <w:ind w:left="720" w:hanging="360"/>
        <w:rPr>
          <w:u w:val="none"/>
        </w:rPr>
      </w:pPr>
      <w:r w:rsidDel="00000000" w:rsidR="00000000" w:rsidRPr="00000000">
        <w:rPr>
          <w:rtl w:val="0"/>
        </w:rPr>
        <w:t xml:space="preserve">Платформы и технологии (компетенции сфер деятельности)</w:t>
      </w:r>
    </w:p>
    <w:p w:rsidR="00000000" w:rsidDel="00000000" w:rsidP="00000000" w:rsidRDefault="00000000" w:rsidRPr="00000000" w14:paraId="0000000B">
      <w:pPr>
        <w:ind w:left="720" w:firstLine="0"/>
        <w:rPr>
          <w:color w:val="434343"/>
        </w:rPr>
      </w:pPr>
      <w:r w:rsidDel="00000000" w:rsidR="00000000" w:rsidRPr="00000000">
        <w:rPr>
          <w:color w:val="434343"/>
          <w:rtl w:val="0"/>
        </w:rPr>
        <w:t xml:space="preserve">Выполняют роль ключевых средств и орудий, являются фундаментом цифровой экономики.</w:t>
      </w:r>
    </w:p>
    <w:p w:rsidR="00000000" w:rsidDel="00000000" w:rsidP="00000000" w:rsidRDefault="00000000" w:rsidRPr="00000000" w14:paraId="0000000C">
      <w:pPr>
        <w:ind w:left="720" w:firstLine="0"/>
        <w:rPr>
          <w:color w:val="434343"/>
        </w:rPr>
      </w:pPr>
      <w:r w:rsidDel="00000000" w:rsidR="00000000" w:rsidRPr="00000000">
        <w:rPr>
          <w:color w:val="434343"/>
          <w:rtl w:val="0"/>
        </w:rPr>
        <w:t xml:space="preserve">Примеры: блокчейн, большие данные, ИИ, виртуальная реальность.</w:t>
      </w:r>
    </w:p>
    <w:p w:rsidR="00000000" w:rsidDel="00000000" w:rsidP="00000000" w:rsidRDefault="00000000" w:rsidRPr="00000000" w14:paraId="0000000D">
      <w:pPr>
        <w:numPr>
          <w:ilvl w:val="0"/>
          <w:numId w:val="5"/>
        </w:numPr>
        <w:ind w:left="720" w:hanging="360"/>
        <w:rPr>
          <w:u w:val="none"/>
        </w:rPr>
      </w:pPr>
      <w:r w:rsidDel="00000000" w:rsidR="00000000" w:rsidRPr="00000000">
        <w:rPr>
          <w:rtl w:val="0"/>
        </w:rPr>
        <w:t xml:space="preserve">Среда.</w:t>
      </w:r>
    </w:p>
    <w:p w:rsidR="00000000" w:rsidDel="00000000" w:rsidP="00000000" w:rsidRDefault="00000000" w:rsidRPr="00000000" w14:paraId="0000000E">
      <w:pPr>
        <w:ind w:left="720" w:firstLine="0"/>
        <w:rPr>
          <w:color w:val="434343"/>
        </w:rPr>
      </w:pPr>
      <w:r w:rsidDel="00000000" w:rsidR="00000000" w:rsidRPr="00000000">
        <w:rPr>
          <w:color w:val="434343"/>
          <w:rtl w:val="0"/>
        </w:rPr>
        <w:t xml:space="preserve">Основные компоненты: законодательное регулирование, информационная инфраструктура, информационная безопасность.</w:t>
      </w:r>
    </w:p>
    <w:p w:rsidR="00000000" w:rsidDel="00000000" w:rsidP="00000000" w:rsidRDefault="00000000" w:rsidRPr="00000000" w14:paraId="0000000F">
      <w:pPr>
        <w:ind w:left="720" w:firstLine="0"/>
        <w:rPr>
          <w:color w:val="434343"/>
        </w:rPr>
      </w:pPr>
      <w:r w:rsidDel="00000000" w:rsidR="00000000" w:rsidRPr="00000000">
        <w:rPr>
          <w:color w:val="434343"/>
          <w:rtl w:val="0"/>
        </w:rPr>
        <w:t xml:space="preserve">Характером среды определяется благоприятность взаимодействия технологий.</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ind w:left="0" w:firstLine="0"/>
        <w:rPr/>
      </w:pPr>
      <w:r w:rsidDel="00000000" w:rsidR="00000000" w:rsidRPr="00000000">
        <w:rPr>
          <w:b w:val="1"/>
          <w:bCs w:val="1"/>
          <w:u w:val="single"/>
          <w:rtl w:val="0"/>
        </w:rPr>
        <w:t xml:space="preserve">Сквозные цифровые технологии</w:t>
      </w:r>
      <w:r w:rsidDel="00000000" w:rsidR="00000000" w:rsidRPr="00000000">
        <w:rPr>
          <w:rtl w:val="0"/>
        </w:rPr>
        <w:t xml:space="preserve"> - передовые научно-технические отрасли, наиболее серьёзно влияющие на развитие экономики.</w:t>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rtl w:val="0"/>
        </w:rPr>
        <w:t xml:space="preserve">К ним относятся: большие данные, нейротехнологии, ИИ, технология блокчейна, квантовая технология, новые производственные технологии, промышленный интернет, робототехника, сенсорика, беспроводная связь, виртуальная реальность, дополненная реальность.</w:t>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ind w:left="0" w:firstLine="0"/>
        <w:rPr/>
      </w:pPr>
      <w:r w:rsidDel="00000000" w:rsidR="00000000" w:rsidRPr="00000000">
        <w:rPr>
          <w:b w:val="1"/>
          <w:bCs w:val="1"/>
          <w:rtl w:val="0"/>
        </w:rPr>
        <w:t xml:space="preserve">Большие данные</w:t>
      </w:r>
      <w:r w:rsidDel="00000000" w:rsidR="00000000" w:rsidRPr="00000000">
        <w:rPr>
          <w:rtl w:val="0"/>
        </w:rPr>
        <w:t xml:space="preserve"> - обозначение структурированных и неструктурированных данных огромных объёмов, эффективно обрабатываемых горизонтально масштабируемыми программными инструментами и альтернативных традиционным системам управления базами данных и решениям класса Business Intelligence.</w:t>
      </w:r>
    </w:p>
    <w:p w:rsidR="00000000" w:rsidDel="00000000" w:rsidP="00000000" w:rsidRDefault="00000000" w:rsidRPr="00000000" w14:paraId="00000016">
      <w:pPr>
        <w:ind w:left="0" w:firstLine="0"/>
        <w:rPr/>
      </w:pPr>
      <w:r w:rsidDel="00000000" w:rsidR="00000000" w:rsidRPr="00000000">
        <w:rPr>
          <w:rtl w:val="0"/>
        </w:rPr>
      </w:r>
    </w:p>
    <w:p w:rsidR="00000000" w:rsidDel="00000000" w:rsidP="00000000" w:rsidRDefault="00000000" w:rsidRPr="00000000" w14:paraId="00000017">
      <w:pPr>
        <w:ind w:left="0" w:firstLine="0"/>
        <w:rPr>
          <w:i w:val="1"/>
          <w:iCs w:val="1"/>
          <w:color w:val="999999"/>
        </w:rPr>
      </w:pPr>
      <w:r w:rsidDel="00000000" w:rsidR="00000000" w:rsidRPr="00000000">
        <w:rPr>
          <w:i w:val="1"/>
          <w:iCs w:val="1"/>
          <w:color w:val="999999"/>
          <w:rtl w:val="0"/>
        </w:rPr>
        <w:t xml:space="preserve">Business Intelligence - компьютерные методы и инструменты для больших организаций выполняющих транзакции.</w:t>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0" w:firstLine="0"/>
        <w:rPr>
          <w:i w:val="1"/>
          <w:iCs w:val="1"/>
          <w:color w:val="999999"/>
        </w:rPr>
      </w:pPr>
      <w:r w:rsidDel="00000000" w:rsidR="00000000" w:rsidRPr="00000000">
        <w:rPr>
          <w:i w:val="1"/>
          <w:iCs w:val="1"/>
          <w:color w:val="999999"/>
          <w:rtl w:val="0"/>
        </w:rPr>
        <w:t xml:space="preserve">Big data</w:t>
      </w:r>
      <w:r w:rsidDel="00000000" w:rsidR="00000000" w:rsidRPr="00000000">
        <w:rPr>
          <w:i w:val="1"/>
          <w:iCs w:val="1"/>
          <w:color w:val="999999"/>
          <w:rtl w:val="0"/>
        </w:rPr>
        <w:t xml:space="preserve"> - различные инструменты, подходы и методы обработки структурированных и неструктурированных данных для того, чтобы их использовать для конкретных задач и целей.</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b w:val="1"/>
          <w:bCs w:val="1"/>
          <w:rtl w:val="0"/>
        </w:rPr>
        <w:t xml:space="preserve">Нейротехнологии</w:t>
      </w:r>
      <w:r w:rsidDel="00000000" w:rsidR="00000000" w:rsidRPr="00000000">
        <w:rPr>
          <w:rtl w:val="0"/>
        </w:rPr>
        <w:t xml:space="preserve"> - совокупность технологий, созданных на основе принципов функционирования нервной системы. Является основой для создания нового класса глобально конкурентоспособных технологий, необходимых для развития новых рынков, продуктов, услуг, в том числе направленных на увеличение продолжительности и качества жизни.</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t xml:space="preserve">Наиболее перспективные отрасли нейротехнологий:</w:t>
      </w:r>
    </w:p>
    <w:p w:rsidR="00000000" w:rsidDel="00000000" w:rsidP="00000000" w:rsidRDefault="00000000" w:rsidRPr="00000000" w14:paraId="0000001E">
      <w:pPr>
        <w:numPr>
          <w:ilvl w:val="0"/>
          <w:numId w:val="4"/>
        </w:numPr>
        <w:ind w:left="720" w:hanging="360"/>
        <w:rPr>
          <w:u w:val="none"/>
        </w:rPr>
      </w:pPr>
      <w:r w:rsidDel="00000000" w:rsidR="00000000" w:rsidRPr="00000000">
        <w:rPr>
          <w:rtl w:val="0"/>
        </w:rPr>
        <w:t xml:space="preserve">Нейрофармакология - развитие генной и клеточной терапии, ранняя персонализированная диагностика, лечение и предотвращение нейродегенеративных заболеваний, а также улучшение умственных способностей у здоровых людей.</w:t>
      </w:r>
    </w:p>
    <w:p w:rsidR="00000000" w:rsidDel="00000000" w:rsidP="00000000" w:rsidRDefault="00000000" w:rsidRPr="00000000" w14:paraId="0000001F">
      <w:pPr>
        <w:numPr>
          <w:ilvl w:val="0"/>
          <w:numId w:val="4"/>
        </w:numPr>
        <w:ind w:left="720" w:hanging="360"/>
        <w:rPr>
          <w:u w:val="none"/>
        </w:rPr>
      </w:pPr>
      <w:r w:rsidDel="00000000" w:rsidR="00000000" w:rsidRPr="00000000">
        <w:rPr>
          <w:rtl w:val="0"/>
        </w:rPr>
        <w:t xml:space="preserve">Нейромедтехника - развитие нейропротезирования органов, включая искусственные органы чувств, разработка средств для реабилитации с применением нейротехнологий, которые помогают восстановить функциональность утратившей подвижность конечности.</w:t>
      </w:r>
    </w:p>
    <w:p w:rsidR="00000000" w:rsidDel="00000000" w:rsidP="00000000" w:rsidRDefault="00000000" w:rsidRPr="00000000" w14:paraId="00000020">
      <w:pPr>
        <w:numPr>
          <w:ilvl w:val="0"/>
          <w:numId w:val="4"/>
        </w:numPr>
        <w:ind w:left="720" w:hanging="360"/>
        <w:rPr>
          <w:u w:val="none"/>
        </w:rPr>
      </w:pPr>
      <w:r w:rsidDel="00000000" w:rsidR="00000000" w:rsidRPr="00000000">
        <w:rPr>
          <w:rtl w:val="0"/>
        </w:rPr>
        <w:t xml:space="preserve">Нейрообразование - развитие нейроинтерфейсов и технологий виртуальной и дополненной реальности в обучении, разработка образовательных программ и устройств, создание приборов для усиления памяти и анализа использования ресурсов мозга.</w:t>
      </w:r>
    </w:p>
    <w:p w:rsidR="00000000" w:rsidDel="00000000" w:rsidP="00000000" w:rsidRDefault="00000000" w:rsidRPr="00000000" w14:paraId="00000021">
      <w:pPr>
        <w:numPr>
          <w:ilvl w:val="0"/>
          <w:numId w:val="4"/>
        </w:numPr>
        <w:ind w:left="720" w:hanging="360"/>
        <w:rPr>
          <w:u w:val="none"/>
        </w:rPr>
      </w:pPr>
      <w:r w:rsidDel="00000000" w:rsidR="00000000" w:rsidRPr="00000000">
        <w:rPr>
          <w:rtl w:val="0"/>
        </w:rPr>
        <w:t xml:space="preserve">Нейроразвлечения и спорт - развитие брейн-фитнеса - упражнений для мозга, а также создание игр с использованием нейрогаджетов, в том числе нейроразвивающих игр.</w:t>
      </w:r>
    </w:p>
    <w:p w:rsidR="00000000" w:rsidDel="00000000" w:rsidP="00000000" w:rsidRDefault="00000000" w:rsidRPr="00000000" w14:paraId="00000022">
      <w:pPr>
        <w:numPr>
          <w:ilvl w:val="0"/>
          <w:numId w:val="4"/>
        </w:numPr>
        <w:ind w:left="720" w:hanging="360"/>
        <w:rPr>
          <w:u w:val="none"/>
        </w:rPr>
      </w:pPr>
      <w:r w:rsidDel="00000000" w:rsidR="00000000" w:rsidRPr="00000000">
        <w:rPr>
          <w:rtl w:val="0"/>
        </w:rPr>
        <w:t xml:space="preserve">Нейрокоммуникации и маркетинг - развитие технологий нейромаркетинга (комплекса методов изучения поведения покупателей, возможностей воздействия на него, а также реакций на подобное воздействие с использованием нейротехнологий), прогнозирование поведения на основе нейро- и биометрических данных.</w:t>
      </w:r>
    </w:p>
    <w:p w:rsidR="00000000" w:rsidDel="00000000" w:rsidP="00000000" w:rsidRDefault="00000000" w:rsidRPr="00000000" w14:paraId="00000023">
      <w:pPr>
        <w:numPr>
          <w:ilvl w:val="0"/>
          <w:numId w:val="4"/>
        </w:numPr>
        <w:ind w:left="720" w:hanging="360"/>
        <w:rPr>
          <w:u w:val="none"/>
        </w:rPr>
      </w:pPr>
      <w:r w:rsidDel="00000000" w:rsidR="00000000" w:rsidRPr="00000000">
        <w:rPr>
          <w:rtl w:val="0"/>
        </w:rPr>
        <w:t xml:space="preserve">Нейроассистенты - развитие технологии понимания естественного языка, разработка глубокого машинного обучения (обучения, основанного на нейросетях, которые помогают усовершенствовать такие алгоритмы, как распознавание речи, компьютерное зрение, обработка естественного языка), создание персональных электронных ассистентов (веб-сервисов/приложений, выполняющих роль виртуального секретаря), создание гибридного человеко-машинного интеллекта.</w:t>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rPr/>
      </w:pPr>
      <w:r w:rsidDel="00000000" w:rsidR="00000000" w:rsidRPr="00000000">
        <w:rPr>
          <w:b w:val="1"/>
          <w:bCs w:val="1"/>
          <w:rtl w:val="0"/>
        </w:rPr>
        <w:t xml:space="preserve">Искусственный интеллект</w:t>
      </w:r>
      <w:r w:rsidDel="00000000" w:rsidR="00000000" w:rsidRPr="00000000">
        <w:rPr>
          <w:rtl w:val="0"/>
        </w:rPr>
        <w:t xml:space="preserve"> - наука и технология создания интеллектуальных машин, свойство интеллектуальных систем выполнять творческие функции, которые традиционно считаются прерогативой человека.</w:t>
      </w:r>
    </w:p>
    <w:p w:rsidR="00000000" w:rsidDel="00000000" w:rsidP="00000000" w:rsidRDefault="00000000" w:rsidRPr="00000000" w14:paraId="00000026">
      <w:pPr>
        <w:ind w:left="0" w:firstLine="0"/>
        <w:rPr/>
      </w:pPr>
      <w:r w:rsidDel="00000000" w:rsidR="00000000" w:rsidRPr="00000000">
        <w:rPr>
          <w:rtl w:val="0"/>
        </w:rPr>
        <w:t xml:space="preserve">Основные свойства ИИ: понимание языка, обучение и способности мыслить и действовать.</w:t>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b w:val="1"/>
          <w:bCs w:val="1"/>
          <w:rtl w:val="0"/>
        </w:rPr>
        <w:t xml:space="preserve">Технология блокчейна</w:t>
      </w:r>
      <w:r w:rsidDel="00000000" w:rsidR="00000000" w:rsidRPr="00000000">
        <w:rPr>
          <w:rtl w:val="0"/>
        </w:rPr>
        <w:t xml:space="preserve"> - распределённая база данных, у которой устройства хранения информации не подключены к общему серверу и которая хранит постоянно растущий список упорядоченных записей, называемых блоками. Каждый блок содержит метку времени и ссылку на предыдущий блок.</w:t>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b w:val="1"/>
          <w:bCs w:val="1"/>
          <w:rtl w:val="0"/>
        </w:rPr>
        <w:t xml:space="preserve">Квантовая технология</w:t>
      </w:r>
      <w:r w:rsidDel="00000000" w:rsidR="00000000" w:rsidRPr="00000000">
        <w:rPr>
          <w:rtl w:val="0"/>
        </w:rPr>
        <w:t xml:space="preserve"> - область физики, в которой используются специфические особенности квантовой механики.</w:t>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b w:val="1"/>
          <w:bCs w:val="1"/>
          <w:rtl w:val="0"/>
        </w:rPr>
        <w:t xml:space="preserve">Новые производственные технологии</w:t>
      </w:r>
      <w:r w:rsidDel="00000000" w:rsidR="00000000" w:rsidRPr="00000000">
        <w:rPr>
          <w:rtl w:val="0"/>
        </w:rPr>
        <w:t xml:space="preserve"> - комплекс процессов проектирования и изготовления на современном технологическом уровне индивидуализированных материальных объектов различной сложности, стоимость которых сопоставима со стоимостью товаров массового производства.</w:t>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t xml:space="preserve">Данные технологии включают:</w:t>
      </w:r>
    </w:p>
    <w:p w:rsidR="00000000" w:rsidDel="00000000" w:rsidP="00000000" w:rsidRDefault="00000000" w:rsidRPr="00000000" w14:paraId="0000002F">
      <w:pPr>
        <w:numPr>
          <w:ilvl w:val="0"/>
          <w:numId w:val="6"/>
        </w:numPr>
        <w:ind w:left="720" w:hanging="360"/>
        <w:rPr>
          <w:u w:val="none"/>
        </w:rPr>
      </w:pPr>
      <w:r w:rsidDel="00000000" w:rsidR="00000000" w:rsidRPr="00000000">
        <w:rPr>
          <w:rtl w:val="0"/>
        </w:rPr>
        <w:t xml:space="preserve">Новые материалы</w:t>
      </w:r>
    </w:p>
    <w:p w:rsidR="00000000" w:rsidDel="00000000" w:rsidP="00000000" w:rsidRDefault="00000000" w:rsidRPr="00000000" w14:paraId="00000030">
      <w:pPr>
        <w:numPr>
          <w:ilvl w:val="0"/>
          <w:numId w:val="6"/>
        </w:numPr>
        <w:ind w:left="720" w:hanging="360"/>
        <w:rPr>
          <w:u w:val="none"/>
        </w:rPr>
      </w:pPr>
      <w:r w:rsidDel="00000000" w:rsidR="00000000" w:rsidRPr="00000000">
        <w:rPr>
          <w:rtl w:val="0"/>
        </w:rPr>
        <w:t xml:space="preserve">Цифровое проектирование и моделирование</w:t>
      </w:r>
    </w:p>
    <w:p w:rsidR="00000000" w:rsidDel="00000000" w:rsidP="00000000" w:rsidRDefault="00000000" w:rsidRPr="00000000" w14:paraId="00000031">
      <w:pPr>
        <w:numPr>
          <w:ilvl w:val="0"/>
          <w:numId w:val="6"/>
        </w:numPr>
        <w:ind w:left="720" w:hanging="360"/>
        <w:rPr>
          <w:u w:val="none"/>
        </w:rPr>
      </w:pPr>
      <w:r w:rsidDel="00000000" w:rsidR="00000000" w:rsidRPr="00000000">
        <w:rPr>
          <w:rtl w:val="0"/>
        </w:rPr>
        <w:t xml:space="preserve">Суперкомпьютерный инженеринг</w:t>
      </w:r>
    </w:p>
    <w:p w:rsidR="00000000" w:rsidDel="00000000" w:rsidP="00000000" w:rsidRDefault="00000000" w:rsidRPr="00000000" w14:paraId="00000032">
      <w:pPr>
        <w:numPr>
          <w:ilvl w:val="0"/>
          <w:numId w:val="6"/>
        </w:numPr>
        <w:ind w:left="720" w:hanging="360"/>
        <w:rPr>
          <w:u w:val="none"/>
        </w:rPr>
      </w:pPr>
      <w:r w:rsidDel="00000000" w:rsidR="00000000" w:rsidRPr="00000000">
        <w:rPr>
          <w:rtl w:val="0"/>
        </w:rPr>
        <w:t xml:space="preserve">Аддитивные и гибридные технологии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b w:val="1"/>
          <w:bCs w:val="1"/>
          <w:rtl w:val="0"/>
        </w:rPr>
        <w:t xml:space="preserve">Промышленный интернет</w:t>
      </w:r>
      <w:r w:rsidDel="00000000" w:rsidR="00000000" w:rsidRPr="00000000">
        <w:rPr>
          <w:rtl w:val="0"/>
        </w:rPr>
        <w:t xml:space="preserve"> - концепция построения инфокоммуникационных инфраструктур, подразумевающая подключение к сети Интернет любых не бытовых устройств, оборудования, датчиков, сенсоров, автоматизированной системы управления технологическим процессом, а также интеграцию данных элементов между собой, что приводит к формированию новых бизнес-моделей при создании товаров и услуг, а также их доставке потребителям.</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b w:val="1"/>
          <w:bCs w:val="1"/>
          <w:rtl w:val="0"/>
        </w:rPr>
        <w:t xml:space="preserve">Робототехника</w:t>
      </w:r>
      <w:r w:rsidDel="00000000" w:rsidR="00000000" w:rsidRPr="00000000">
        <w:rPr>
          <w:rtl w:val="0"/>
        </w:rPr>
        <w:t xml:space="preserve"> - прикладная наука, занимающаяся разработкой автоматизированных технических систем и являющаяся важнейшей технической основой интенсификации производства.</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i w:val="1"/>
          <w:iCs w:val="1"/>
          <w:color w:val="999999"/>
        </w:rPr>
      </w:pPr>
      <w:r w:rsidDel="00000000" w:rsidR="00000000" w:rsidRPr="00000000">
        <w:rPr>
          <w:i w:val="1"/>
          <w:iCs w:val="1"/>
          <w:color w:val="999999"/>
          <w:rtl w:val="0"/>
        </w:rPr>
        <w:t xml:space="preserve">Робот - программируемое механическое устройство, способное выполнять задачи и взаимодействовать с внешней средой без помощи со стороны человека.</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b w:val="1"/>
          <w:bCs w:val="1"/>
          <w:rtl w:val="0"/>
        </w:rPr>
        <w:t xml:space="preserve">Сенсорика</w:t>
      </w:r>
      <w:r w:rsidDel="00000000" w:rsidR="00000000" w:rsidRPr="00000000">
        <w:rPr>
          <w:rtl w:val="0"/>
        </w:rPr>
        <w:t xml:space="preserve"> - система чувствительных датчиков, которая копирует функции органов чувств человека: зрение, слух, обоняние, осязание, вкус.</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b w:val="1"/>
          <w:bCs w:val="1"/>
          <w:rtl w:val="0"/>
        </w:rPr>
        <w:t xml:space="preserve">Беспроводная связь</w:t>
      </w:r>
      <w:r w:rsidDel="00000000" w:rsidR="00000000" w:rsidRPr="00000000">
        <w:rPr>
          <w:rtl w:val="0"/>
        </w:rPr>
        <w:t xml:space="preserve"> - связь, которая осуществляется без использования проводов или других физических средств передачи.</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b w:val="1"/>
          <w:bCs w:val="1"/>
          <w:rtl w:val="0"/>
        </w:rPr>
        <w:t xml:space="preserve">Виртуальная реальность</w:t>
      </w:r>
      <w:r w:rsidDel="00000000" w:rsidR="00000000" w:rsidRPr="00000000">
        <w:rPr>
          <w:rtl w:val="0"/>
        </w:rPr>
        <w:t xml:space="preserve"> - мир, созданный с использованием технических средств и воспринимаемый человеком при помощи зрения, слуха, обоняния, осязания, имитирующий воздействие и реакции на воздействие.</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b w:val="1"/>
          <w:bCs w:val="1"/>
          <w:rtl w:val="0"/>
        </w:rPr>
        <w:t xml:space="preserve">Дополненная реальность</w:t>
      </w:r>
      <w:r w:rsidDel="00000000" w:rsidR="00000000" w:rsidRPr="00000000">
        <w:rPr>
          <w:rtl w:val="0"/>
        </w:rPr>
        <w:t xml:space="preserve"> - результат введения в поле восприятия любых сенсорных данных с целью дополнения сведений об окружении и улучшения восприятия информации.</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b w:val="1"/>
          <w:bCs w:val="1"/>
          <w:u w:val="single"/>
        </w:rPr>
      </w:pPr>
      <w:r w:rsidDel="00000000" w:rsidR="00000000" w:rsidRPr="00000000">
        <w:rPr>
          <w:b w:val="1"/>
          <w:bCs w:val="1"/>
          <w:u w:val="single"/>
          <w:rtl w:val="0"/>
        </w:rPr>
        <w:t xml:space="preserve">Направления развития цифровой экономики:</w:t>
      </w:r>
    </w:p>
    <w:p w:rsidR="00000000" w:rsidDel="00000000" w:rsidP="00000000" w:rsidRDefault="00000000" w:rsidRPr="00000000" w14:paraId="00000043">
      <w:pPr>
        <w:numPr>
          <w:ilvl w:val="0"/>
          <w:numId w:val="2"/>
        </w:numPr>
        <w:ind w:left="720" w:hanging="360"/>
        <w:rPr>
          <w:u w:val="none"/>
        </w:rPr>
      </w:pPr>
      <w:r w:rsidDel="00000000" w:rsidR="00000000" w:rsidRPr="00000000">
        <w:rPr>
          <w:rtl w:val="0"/>
        </w:rPr>
        <w:t xml:space="preserve">Нормативное регулирование.</w:t>
      </w:r>
    </w:p>
    <w:p w:rsidR="00000000" w:rsidDel="00000000" w:rsidP="00000000" w:rsidRDefault="00000000" w:rsidRPr="00000000" w14:paraId="00000044">
      <w:pPr>
        <w:ind w:left="720" w:firstLine="0"/>
        <w:rPr/>
      </w:pPr>
      <w:r w:rsidDel="00000000" w:rsidR="00000000" w:rsidRPr="00000000">
        <w:rPr>
          <w:rtl w:val="0"/>
        </w:rPr>
        <w:t xml:space="preserve">Цель: формирование новой регуляторной среды, обеспечивающей благоприятный правовой режим для возникновения и развития современных технологий, а также осуществления экономической деятельности.</w:t>
      </w:r>
    </w:p>
    <w:p w:rsidR="00000000" w:rsidDel="00000000" w:rsidP="00000000" w:rsidRDefault="00000000" w:rsidRPr="00000000" w14:paraId="00000045">
      <w:pPr>
        <w:numPr>
          <w:ilvl w:val="0"/>
          <w:numId w:val="2"/>
        </w:numPr>
        <w:ind w:left="720" w:hanging="360"/>
        <w:rPr>
          <w:u w:val="none"/>
        </w:rPr>
      </w:pPr>
      <w:r w:rsidDel="00000000" w:rsidR="00000000" w:rsidRPr="00000000">
        <w:rPr>
          <w:rtl w:val="0"/>
        </w:rPr>
        <w:t xml:space="preserve">Кадры и образование.</w:t>
      </w:r>
    </w:p>
    <w:p w:rsidR="00000000" w:rsidDel="00000000" w:rsidP="00000000" w:rsidRDefault="00000000" w:rsidRPr="00000000" w14:paraId="00000046">
      <w:pPr>
        <w:ind w:left="720" w:firstLine="0"/>
        <w:rPr/>
      </w:pPr>
      <w:r w:rsidDel="00000000" w:rsidR="00000000" w:rsidRPr="00000000">
        <w:rPr>
          <w:rtl w:val="0"/>
        </w:rPr>
        <w:t xml:space="preserve">Цель: создание ключевых условий для подготовки кадров цифровой экономики, совершенствование системы образования, которая должна обеспечивать цифровую экономику компетентными кадрами.</w:t>
      </w:r>
    </w:p>
    <w:p w:rsidR="00000000" w:rsidDel="00000000" w:rsidP="00000000" w:rsidRDefault="00000000" w:rsidRPr="00000000" w14:paraId="00000047">
      <w:pPr>
        <w:numPr>
          <w:ilvl w:val="0"/>
          <w:numId w:val="2"/>
        </w:numPr>
        <w:ind w:left="720" w:hanging="360"/>
        <w:rPr>
          <w:u w:val="none"/>
        </w:rPr>
      </w:pPr>
      <w:r w:rsidDel="00000000" w:rsidR="00000000" w:rsidRPr="00000000">
        <w:rPr>
          <w:rtl w:val="0"/>
        </w:rPr>
        <w:t xml:space="preserve">Формирование исследовательских компетенций и технологических заделов.</w:t>
      </w:r>
    </w:p>
    <w:p w:rsidR="00000000" w:rsidDel="00000000" w:rsidP="00000000" w:rsidRDefault="00000000" w:rsidRPr="00000000" w14:paraId="00000048">
      <w:pPr>
        <w:ind w:left="720" w:firstLine="0"/>
        <w:rPr/>
      </w:pPr>
      <w:r w:rsidDel="00000000" w:rsidR="00000000" w:rsidRPr="00000000">
        <w:rPr>
          <w:rtl w:val="0"/>
        </w:rPr>
        <w:t xml:space="preserve">Цель: создание системы поддержки поисковых, прикладных исследований а области цифровой экономики, обеспечивающей национальную безопасность, технологическую независимость по каждому из направлений сквозных цифровых технологий, конкурентоспособных на глобальном уровне.</w:t>
      </w:r>
    </w:p>
    <w:p w:rsidR="00000000" w:rsidDel="00000000" w:rsidP="00000000" w:rsidRDefault="00000000" w:rsidRPr="00000000" w14:paraId="00000049">
      <w:pPr>
        <w:numPr>
          <w:ilvl w:val="0"/>
          <w:numId w:val="2"/>
        </w:numPr>
        <w:ind w:left="720" w:hanging="360"/>
        <w:rPr>
          <w:u w:val="none"/>
        </w:rPr>
      </w:pPr>
      <w:r w:rsidDel="00000000" w:rsidR="00000000" w:rsidRPr="00000000">
        <w:rPr>
          <w:rtl w:val="0"/>
        </w:rPr>
        <w:t xml:space="preserve">Информационная инфраструктура.</w:t>
      </w:r>
    </w:p>
    <w:p w:rsidR="00000000" w:rsidDel="00000000" w:rsidP="00000000" w:rsidRDefault="00000000" w:rsidRPr="00000000" w14:paraId="0000004A">
      <w:pPr>
        <w:ind w:left="720" w:firstLine="0"/>
        <w:rPr/>
      </w:pPr>
      <w:r w:rsidDel="00000000" w:rsidR="00000000" w:rsidRPr="00000000">
        <w:rPr>
          <w:rtl w:val="0"/>
        </w:rPr>
        <w:t xml:space="preserve">Цель: развитие сетей связи, совершенствование системы российских центров обработки данных, внедрение цифровых платформ работы с данными, создание эффективной системы сбора, обработки, хранения и предоставления потребителям пространственных данных.</w:t>
      </w:r>
    </w:p>
    <w:p w:rsidR="00000000" w:rsidDel="00000000" w:rsidP="00000000" w:rsidRDefault="00000000" w:rsidRPr="00000000" w14:paraId="0000004B">
      <w:pPr>
        <w:numPr>
          <w:ilvl w:val="0"/>
          <w:numId w:val="2"/>
        </w:numPr>
        <w:ind w:left="720" w:hanging="360"/>
        <w:rPr>
          <w:u w:val="none"/>
        </w:rPr>
      </w:pPr>
      <w:r w:rsidDel="00000000" w:rsidR="00000000" w:rsidRPr="00000000">
        <w:rPr>
          <w:rtl w:val="0"/>
        </w:rPr>
        <w:t xml:space="preserve">Информационная безопасность.</w:t>
      </w:r>
    </w:p>
    <w:p w:rsidR="00000000" w:rsidDel="00000000" w:rsidP="00000000" w:rsidRDefault="00000000" w:rsidRPr="00000000" w14:paraId="0000004C">
      <w:pPr>
        <w:ind w:left="720" w:firstLine="0"/>
        <w:rPr/>
      </w:pPr>
      <w:r w:rsidDel="00000000" w:rsidR="00000000" w:rsidRPr="00000000">
        <w:rPr>
          <w:rtl w:val="0"/>
        </w:rPr>
        <w:t xml:space="preserve">Цель: обеспечение состояния защищённости личности, общества и государства от внутренних и внешних информационных угроз.</w:t>
      </w:r>
    </w:p>
    <w:p w:rsidR="00000000" w:rsidDel="00000000" w:rsidP="00000000" w:rsidRDefault="00000000" w:rsidRPr="00000000" w14:paraId="0000004D">
      <w:pPr>
        <w:ind w:left="0" w:firstLine="0"/>
        <w:rPr/>
      </w:pPr>
      <w:r w:rsidDel="00000000" w:rsidR="00000000" w:rsidRPr="00000000">
        <w:rPr>
          <w:rtl w:val="0"/>
        </w:rPr>
      </w:r>
    </w:p>
    <w:p w:rsidR="00000000" w:rsidDel="00000000" w:rsidP="00000000" w:rsidRDefault="00000000" w:rsidRPr="00000000" w14:paraId="0000004E">
      <w:pPr>
        <w:ind w:left="0" w:firstLine="0"/>
        <w:jc w:val="center"/>
        <w:rPr>
          <w:b w:val="1"/>
          <w:bCs w:val="1"/>
        </w:rPr>
      </w:pPr>
      <w:r w:rsidDel="00000000" w:rsidR="00000000" w:rsidRPr="00000000">
        <w:rPr>
          <w:b w:val="1"/>
          <w:bCs w:val="1"/>
          <w:rtl w:val="0"/>
        </w:rPr>
        <w:t xml:space="preserve">Национальная технологическая инициатива</w:t>
      </w:r>
    </w:p>
    <w:p w:rsidR="00000000" w:rsidDel="00000000" w:rsidP="00000000" w:rsidRDefault="00000000" w:rsidRPr="00000000" w14:paraId="0000004F">
      <w:pPr>
        <w:ind w:left="0" w:firstLine="0"/>
        <w:rPr/>
      </w:pPr>
      <w:r w:rsidDel="00000000" w:rsidR="00000000" w:rsidRPr="00000000">
        <w:rPr>
          <w:b w:val="1"/>
          <w:bCs w:val="1"/>
          <w:u w:val="single"/>
          <w:rtl w:val="0"/>
        </w:rPr>
        <w:t xml:space="preserve">Национальная технологическая инициатива</w:t>
      </w:r>
      <w:r w:rsidDel="00000000" w:rsidR="00000000" w:rsidRPr="00000000">
        <w:rPr>
          <w:rtl w:val="0"/>
        </w:rPr>
        <w:t xml:space="preserve"> - долгосрочная программа по формированию принципиально новых рынков и созданию условий для глобального технологического лидерства России к 2035 году.</w:t>
      </w:r>
    </w:p>
    <w:p w:rsidR="00000000" w:rsidDel="00000000" w:rsidP="00000000" w:rsidRDefault="00000000" w:rsidRPr="00000000" w14:paraId="00000050">
      <w:pPr>
        <w:ind w:left="0" w:firstLine="0"/>
        <w:rPr/>
      </w:pPr>
      <w:r w:rsidDel="00000000" w:rsidR="00000000" w:rsidRPr="00000000">
        <w:rPr>
          <w:rtl w:val="0"/>
        </w:rPr>
      </w:r>
    </w:p>
    <w:p w:rsidR="00000000" w:rsidDel="00000000" w:rsidP="00000000" w:rsidRDefault="00000000" w:rsidRPr="00000000" w14:paraId="00000051">
      <w:pPr>
        <w:ind w:left="0" w:firstLine="0"/>
        <w:rPr/>
      </w:pPr>
      <w:r w:rsidDel="00000000" w:rsidR="00000000" w:rsidRPr="00000000">
        <w:rPr>
          <w:b w:val="1"/>
          <w:bCs w:val="1"/>
          <w:rtl w:val="0"/>
        </w:rPr>
        <w:t xml:space="preserve">Региональный стандарт НТИ</w:t>
      </w:r>
      <w:r w:rsidDel="00000000" w:rsidR="00000000" w:rsidRPr="00000000">
        <w:rPr>
          <w:rtl w:val="0"/>
        </w:rPr>
        <w:t xml:space="preserve"> - набор методических рекомендаций, призванных упорядочить работу органов власти и предпринимательских сообществ в регионах по сбору и апробации проектов НТИ.</w:t>
      </w:r>
    </w:p>
    <w:p w:rsidR="00000000" w:rsidDel="00000000" w:rsidP="00000000" w:rsidRDefault="00000000" w:rsidRPr="00000000" w14:paraId="00000052">
      <w:pPr>
        <w:ind w:left="0" w:firstLine="0"/>
        <w:rPr/>
      </w:pPr>
      <w:r w:rsidDel="00000000" w:rsidR="00000000" w:rsidRPr="00000000">
        <w:rPr>
          <w:rtl w:val="0"/>
        </w:rPr>
      </w:r>
    </w:p>
    <w:p w:rsidR="00000000" w:rsidDel="00000000" w:rsidP="00000000" w:rsidRDefault="00000000" w:rsidRPr="00000000" w14:paraId="00000053">
      <w:pPr>
        <w:ind w:left="0" w:firstLine="0"/>
        <w:rPr>
          <w:b w:val="1"/>
          <w:bCs w:val="1"/>
        </w:rPr>
      </w:pPr>
      <w:r w:rsidDel="00000000" w:rsidR="00000000" w:rsidRPr="00000000">
        <w:rPr>
          <w:b w:val="1"/>
          <w:bCs w:val="1"/>
          <w:rtl w:val="0"/>
        </w:rPr>
        <w:t xml:space="preserve">Принципы НТИ:</w:t>
      </w:r>
    </w:p>
    <w:p w:rsidR="00000000" w:rsidDel="00000000" w:rsidP="00000000" w:rsidRDefault="00000000" w:rsidRPr="00000000" w14:paraId="00000054">
      <w:pPr>
        <w:numPr>
          <w:ilvl w:val="0"/>
          <w:numId w:val="3"/>
        </w:numPr>
        <w:ind w:left="720" w:hanging="360"/>
        <w:rPr>
          <w:u w:val="none"/>
        </w:rPr>
      </w:pPr>
      <w:r w:rsidDel="00000000" w:rsidR="00000000" w:rsidRPr="00000000">
        <w:rPr>
          <w:rtl w:val="0"/>
        </w:rPr>
        <w:t xml:space="preserve">Объединение людей, а не организаций.</w:t>
      </w:r>
    </w:p>
    <w:p w:rsidR="00000000" w:rsidDel="00000000" w:rsidP="00000000" w:rsidRDefault="00000000" w:rsidRPr="00000000" w14:paraId="00000055">
      <w:pPr>
        <w:numPr>
          <w:ilvl w:val="0"/>
          <w:numId w:val="3"/>
        </w:numPr>
        <w:ind w:left="720" w:hanging="360"/>
        <w:rPr>
          <w:u w:val="none"/>
        </w:rPr>
      </w:pPr>
      <w:r w:rsidDel="00000000" w:rsidR="00000000" w:rsidRPr="00000000">
        <w:rPr>
          <w:rtl w:val="0"/>
        </w:rPr>
        <w:t xml:space="preserve">Включает новые глобальные высокотехнологичные рынки.</w:t>
      </w:r>
    </w:p>
    <w:p w:rsidR="00000000" w:rsidDel="00000000" w:rsidP="00000000" w:rsidRDefault="00000000" w:rsidRPr="00000000" w14:paraId="00000056">
      <w:pPr>
        <w:numPr>
          <w:ilvl w:val="0"/>
          <w:numId w:val="3"/>
        </w:numPr>
        <w:ind w:left="720" w:hanging="360"/>
        <w:rPr>
          <w:u w:val="none"/>
        </w:rPr>
      </w:pPr>
      <w:r w:rsidDel="00000000" w:rsidR="00000000" w:rsidRPr="00000000">
        <w:rPr>
          <w:rtl w:val="0"/>
        </w:rPr>
        <w:t xml:space="preserve">Важная роль отведена компаниям с "геном НТИ" - коллективам талантливых единомышленников, способных эффективно справиться с глобальными технологическими вызовами.</w:t>
      </w:r>
    </w:p>
    <w:p w:rsidR="00000000" w:rsidDel="00000000" w:rsidP="00000000" w:rsidRDefault="00000000" w:rsidRPr="00000000" w14:paraId="00000057">
      <w:pPr>
        <w:numPr>
          <w:ilvl w:val="0"/>
          <w:numId w:val="3"/>
        </w:numPr>
        <w:ind w:left="720" w:hanging="360"/>
        <w:rPr>
          <w:u w:val="none"/>
        </w:rPr>
      </w:pPr>
      <w:r w:rsidDel="00000000" w:rsidR="00000000" w:rsidRPr="00000000">
        <w:rPr>
          <w:rtl w:val="0"/>
        </w:rPr>
        <w:t xml:space="preserve">Программа нацелена на формирование реального научно-технического задела по направлениям НТИ.</w:t>
      </w:r>
    </w:p>
    <w:p w:rsidR="00000000" w:rsidDel="00000000" w:rsidP="00000000" w:rsidRDefault="00000000" w:rsidRPr="00000000" w14:paraId="00000058">
      <w:pPr>
        <w:numPr>
          <w:ilvl w:val="0"/>
          <w:numId w:val="3"/>
        </w:numPr>
        <w:ind w:left="720" w:hanging="360"/>
        <w:rPr>
          <w:u w:val="none"/>
        </w:rPr>
      </w:pPr>
      <w:r w:rsidDel="00000000" w:rsidR="00000000" w:rsidRPr="00000000">
        <w:rPr>
          <w:rtl w:val="0"/>
        </w:rPr>
        <w:t xml:space="preserve">В данной программе государство не является лидером, определяющим логику стратегического маневра на новых рынках. Эта функция отведена отечественному высокотехнологичному бизнесу, компаниям с "геном НТИ".</w:t>
      </w:r>
    </w:p>
    <w:p w:rsidR="00000000" w:rsidDel="00000000" w:rsidP="00000000" w:rsidRDefault="00000000" w:rsidRPr="00000000" w14:paraId="00000059">
      <w:pPr>
        <w:ind w:left="0" w:firstLine="0"/>
        <w:rPr/>
      </w:pPr>
      <w:r w:rsidDel="00000000" w:rsidR="00000000" w:rsidRPr="00000000">
        <w:rPr>
          <w:rtl w:val="0"/>
        </w:rPr>
      </w:r>
    </w:p>
    <w:p w:rsidR="00000000" w:rsidDel="00000000" w:rsidP="00000000" w:rsidRDefault="00000000" w:rsidRPr="00000000" w14:paraId="0000005A">
      <w:pPr>
        <w:ind w:left="0" w:firstLine="0"/>
        <w:rPr>
          <w:b w:val="1"/>
          <w:bCs w:val="1"/>
        </w:rPr>
      </w:pPr>
      <w:r w:rsidDel="00000000" w:rsidR="00000000" w:rsidRPr="00000000">
        <w:rPr>
          <w:b w:val="1"/>
          <w:bCs w:val="1"/>
          <w:rtl w:val="0"/>
        </w:rPr>
        <w:t xml:space="preserve">Сервисы НТИ:</w:t>
      </w:r>
    </w:p>
    <w:p w:rsidR="00000000" w:rsidDel="00000000" w:rsidP="00000000" w:rsidRDefault="00000000" w:rsidRPr="00000000" w14:paraId="0000005B">
      <w:pPr>
        <w:numPr>
          <w:ilvl w:val="0"/>
          <w:numId w:val="1"/>
        </w:numPr>
        <w:ind w:left="720" w:hanging="360"/>
        <w:rPr>
          <w:u w:val="none"/>
        </w:rPr>
      </w:pPr>
      <w:r w:rsidDel="00000000" w:rsidR="00000000" w:rsidRPr="00000000">
        <w:rPr>
          <w:rtl w:val="0"/>
        </w:rPr>
        <w:t xml:space="preserve">Университет НТИ "20.35" - первый в России университет, способствующий профессиональному развитию человека в цифровой экономике. Ориентирован на подготовку лидеров компаний, участников НТИ и специалистов, работающих на глоьальных рынках.</w:t>
      </w:r>
    </w:p>
    <w:p w:rsidR="00000000" w:rsidDel="00000000" w:rsidP="00000000" w:rsidRDefault="00000000" w:rsidRPr="00000000" w14:paraId="0000005C">
      <w:pPr>
        <w:numPr>
          <w:ilvl w:val="0"/>
          <w:numId w:val="1"/>
        </w:numPr>
        <w:ind w:left="720" w:hanging="360"/>
        <w:rPr>
          <w:u w:val="none"/>
        </w:rPr>
      </w:pPr>
      <w:r w:rsidDel="00000000" w:rsidR="00000000" w:rsidRPr="00000000">
        <w:rPr>
          <w:rtl w:val="0"/>
        </w:rPr>
        <w:t xml:space="preserve">"Зимний остров"</w:t>
      </w:r>
    </w:p>
    <w:p w:rsidR="00000000" w:rsidDel="00000000" w:rsidP="00000000" w:rsidRDefault="00000000" w:rsidRPr="00000000" w14:paraId="0000005D">
      <w:pPr>
        <w:numPr>
          <w:ilvl w:val="0"/>
          <w:numId w:val="1"/>
        </w:numPr>
        <w:ind w:left="720" w:hanging="360"/>
        <w:rPr>
          <w:u w:val="none"/>
        </w:rPr>
      </w:pPr>
      <w:r w:rsidDel="00000000" w:rsidR="00000000" w:rsidRPr="00000000">
        <w:rPr>
          <w:rtl w:val="0"/>
        </w:rPr>
        <w:t xml:space="preserve">"Кружковое движение НТИ"</w:t>
      </w:r>
    </w:p>
    <w:p w:rsidR="00000000" w:rsidDel="00000000" w:rsidP="00000000" w:rsidRDefault="00000000" w:rsidRPr="00000000" w14:paraId="0000005E">
      <w:pPr>
        <w:numPr>
          <w:ilvl w:val="0"/>
          <w:numId w:val="1"/>
        </w:numPr>
        <w:ind w:left="720" w:hanging="360"/>
        <w:rPr>
          <w:u w:val="none"/>
        </w:rPr>
      </w:pPr>
      <w:r w:rsidDel="00000000" w:rsidR="00000000" w:rsidRPr="00000000">
        <w:rPr>
          <w:rtl w:val="0"/>
        </w:rPr>
        <w:t xml:space="preserve">Олимпиада НТИ</w:t>
      </w:r>
    </w:p>
    <w:p w:rsidR="00000000" w:rsidDel="00000000" w:rsidP="00000000" w:rsidRDefault="00000000" w:rsidRPr="00000000" w14:paraId="0000005F">
      <w:pPr>
        <w:numPr>
          <w:ilvl w:val="0"/>
          <w:numId w:val="1"/>
        </w:numPr>
        <w:ind w:left="720" w:hanging="360"/>
        <w:rPr>
          <w:u w:val="none"/>
        </w:rPr>
      </w:pPr>
      <w:r w:rsidDel="00000000" w:rsidR="00000000" w:rsidRPr="00000000">
        <w:rPr>
          <w:rtl w:val="0"/>
        </w:rPr>
        <w:t xml:space="preserve">"Дежурный по планете"</w:t>
      </w:r>
    </w:p>
    <w:p w:rsidR="00000000" w:rsidDel="00000000" w:rsidP="00000000" w:rsidRDefault="00000000" w:rsidRPr="00000000" w14:paraId="00000060">
      <w:pPr>
        <w:numPr>
          <w:ilvl w:val="0"/>
          <w:numId w:val="1"/>
        </w:numPr>
        <w:ind w:left="720" w:hanging="360"/>
        <w:rPr>
          <w:u w:val="none"/>
        </w:rPr>
      </w:pPr>
      <w:r w:rsidDel="00000000" w:rsidR="00000000" w:rsidRPr="00000000">
        <w:rPr>
          <w:rtl w:val="0"/>
        </w:rPr>
        <w:t xml:space="preserve">"Академия наставников"</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