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BBB90" w14:textId="77777777" w:rsidR="00BF4C97" w:rsidRPr="00BF4C97" w:rsidRDefault="00BF4C97">
      <w:pPr>
        <w:rPr>
          <w:b/>
          <w:bCs/>
          <w:szCs w:val="24"/>
          <w:lang w:val="ru-RU"/>
        </w:rPr>
      </w:pPr>
      <w:r w:rsidRPr="00BF4C97">
        <w:rPr>
          <w:b/>
          <w:bCs/>
          <w:szCs w:val="24"/>
          <w:lang w:val="ru-RU"/>
        </w:rPr>
        <w:t>Информация о баллах</w:t>
      </w:r>
    </w:p>
    <w:p w14:paraId="7E272BBA" w14:textId="086F1B01" w:rsidR="007C286A" w:rsidRDefault="00BF4C97">
      <w:pPr>
        <w:rPr>
          <w:szCs w:val="24"/>
          <w:lang w:val="ru-RU"/>
        </w:rPr>
      </w:pPr>
      <w:r>
        <w:rPr>
          <w:szCs w:val="24"/>
          <w:lang w:val="ru-RU"/>
        </w:rPr>
        <w:t xml:space="preserve">6 </w:t>
      </w:r>
      <w:proofErr w:type="spellStart"/>
      <w:r>
        <w:rPr>
          <w:szCs w:val="24"/>
          <w:lang w:val="ru-RU"/>
        </w:rPr>
        <w:t>л.р</w:t>
      </w:r>
      <w:proofErr w:type="spellEnd"/>
      <w:r>
        <w:rPr>
          <w:szCs w:val="24"/>
          <w:lang w:val="ru-RU"/>
        </w:rPr>
        <w:t>. = 42 балла</w:t>
      </w:r>
    </w:p>
    <w:p w14:paraId="51A7B52E" w14:textId="739C034F" w:rsidR="00BF4C97" w:rsidRDefault="00BF4C97">
      <w:pPr>
        <w:rPr>
          <w:szCs w:val="24"/>
          <w:lang w:val="ru-RU"/>
        </w:rPr>
      </w:pPr>
      <w:r>
        <w:rPr>
          <w:szCs w:val="24"/>
          <w:lang w:val="ru-RU"/>
        </w:rPr>
        <w:t>- 4 балла выполнение</w:t>
      </w:r>
    </w:p>
    <w:p w14:paraId="3114F73B" w14:textId="38BB3E28" w:rsidR="00BF4C97" w:rsidRDefault="00BF4C97">
      <w:pPr>
        <w:rPr>
          <w:szCs w:val="24"/>
          <w:lang w:val="ru-RU"/>
        </w:rPr>
      </w:pPr>
      <w:r>
        <w:rPr>
          <w:szCs w:val="24"/>
          <w:lang w:val="ru-RU"/>
        </w:rPr>
        <w:t xml:space="preserve">- 3 </w:t>
      </w:r>
      <w:proofErr w:type="spellStart"/>
      <w:r>
        <w:rPr>
          <w:szCs w:val="24"/>
          <w:lang w:val="ru-RU"/>
        </w:rPr>
        <w:t>отчёт+защита</w:t>
      </w:r>
      <w:proofErr w:type="spellEnd"/>
    </w:p>
    <w:p w14:paraId="5317DBCD" w14:textId="5EB74ABE" w:rsidR="00BF4C97" w:rsidRDefault="00BF4C97">
      <w:pPr>
        <w:rPr>
          <w:szCs w:val="24"/>
          <w:lang w:val="ru-RU"/>
        </w:rPr>
      </w:pPr>
      <w:r>
        <w:rPr>
          <w:szCs w:val="24"/>
          <w:lang w:val="ru-RU"/>
        </w:rPr>
        <w:t>2 ДЗ по 5 баллов</w:t>
      </w:r>
    </w:p>
    <w:p w14:paraId="3455A574" w14:textId="25073E78" w:rsidR="00BF4C97" w:rsidRDefault="00BF4C97">
      <w:pPr>
        <w:rPr>
          <w:szCs w:val="24"/>
          <w:lang w:val="ru-RU"/>
        </w:rPr>
      </w:pPr>
      <w:r>
        <w:rPr>
          <w:szCs w:val="24"/>
          <w:lang w:val="ru-RU"/>
        </w:rPr>
        <w:t>Конспект 8 баллов</w:t>
      </w:r>
    </w:p>
    <w:p w14:paraId="21F457CD" w14:textId="3311AEAE" w:rsidR="00BF4C97" w:rsidRDefault="00BF4C97">
      <w:pPr>
        <w:rPr>
          <w:szCs w:val="24"/>
          <w:lang w:val="ru-RU"/>
        </w:rPr>
      </w:pPr>
    </w:p>
    <w:p w14:paraId="4867077A" w14:textId="713237D3" w:rsidR="00E97584" w:rsidRPr="00DE5E2C" w:rsidRDefault="00E97584">
      <w:pPr>
        <w:rPr>
          <w:szCs w:val="24"/>
          <w:lang w:val="ru-RU"/>
        </w:rPr>
      </w:pPr>
      <w:r w:rsidRPr="00DE5E2C">
        <w:rPr>
          <w:szCs w:val="24"/>
          <w:lang w:val="ru-RU"/>
        </w:rPr>
        <w:t xml:space="preserve">3 </w:t>
      </w:r>
      <w:r>
        <w:rPr>
          <w:szCs w:val="24"/>
          <w:lang w:val="ru-RU"/>
        </w:rPr>
        <w:t>Лабы</w:t>
      </w:r>
      <w:r w:rsidRPr="00DE5E2C">
        <w:rPr>
          <w:szCs w:val="24"/>
          <w:lang w:val="ru-RU"/>
        </w:rPr>
        <w:t xml:space="preserve"> – </w:t>
      </w:r>
      <w:r>
        <w:rPr>
          <w:szCs w:val="24"/>
          <w:lang w:val="en-US"/>
        </w:rPr>
        <w:t>Autodesk</w:t>
      </w:r>
      <w:r w:rsidRPr="00DE5E2C">
        <w:rPr>
          <w:szCs w:val="24"/>
          <w:lang w:val="ru-RU"/>
        </w:rPr>
        <w:t xml:space="preserve"> </w:t>
      </w:r>
      <w:r>
        <w:rPr>
          <w:szCs w:val="24"/>
          <w:lang w:val="en-US"/>
        </w:rPr>
        <w:t>inventor</w:t>
      </w:r>
    </w:p>
    <w:p w14:paraId="361E0FE9" w14:textId="584FE112" w:rsidR="00E97584" w:rsidRPr="00DE5E2C" w:rsidRDefault="00E97584">
      <w:pPr>
        <w:rPr>
          <w:szCs w:val="24"/>
          <w:lang w:val="ru-RU"/>
        </w:rPr>
      </w:pPr>
      <w:r w:rsidRPr="00DE5E2C">
        <w:rPr>
          <w:szCs w:val="24"/>
          <w:lang w:val="ru-RU"/>
        </w:rPr>
        <w:t xml:space="preserve">3 </w:t>
      </w:r>
      <w:r>
        <w:rPr>
          <w:szCs w:val="24"/>
          <w:lang w:val="ru-RU"/>
        </w:rPr>
        <w:t>лабы</w:t>
      </w:r>
      <w:r w:rsidRPr="00DE5E2C">
        <w:rPr>
          <w:szCs w:val="24"/>
          <w:lang w:val="ru-RU"/>
        </w:rPr>
        <w:t xml:space="preserve"> – </w:t>
      </w:r>
      <w:r>
        <w:rPr>
          <w:szCs w:val="24"/>
        </w:rPr>
        <w:t>Autodesk</w:t>
      </w:r>
      <w:r w:rsidRPr="00DE5E2C">
        <w:rPr>
          <w:szCs w:val="24"/>
          <w:lang w:val="ru-RU"/>
        </w:rPr>
        <w:t xml:space="preserve"> 3</w:t>
      </w:r>
      <w:r>
        <w:rPr>
          <w:szCs w:val="24"/>
          <w:lang w:val="en-US"/>
        </w:rPr>
        <w:t>ds</w:t>
      </w:r>
      <w:r w:rsidRPr="00DE5E2C">
        <w:rPr>
          <w:szCs w:val="24"/>
          <w:lang w:val="ru-RU"/>
        </w:rPr>
        <w:t xml:space="preserve"> </w:t>
      </w:r>
      <w:r>
        <w:rPr>
          <w:szCs w:val="24"/>
          <w:lang w:val="en-US"/>
        </w:rPr>
        <w:t>max</w:t>
      </w:r>
    </w:p>
    <w:p w14:paraId="0B7A49D5" w14:textId="6D6F1F22" w:rsidR="00E97584" w:rsidRPr="00DE5E2C" w:rsidRDefault="00E97584">
      <w:pPr>
        <w:rPr>
          <w:szCs w:val="24"/>
          <w:lang w:val="ru-RU"/>
        </w:rPr>
      </w:pPr>
    </w:p>
    <w:p w14:paraId="38F2EF37" w14:textId="6B823AF5" w:rsidR="000E778F" w:rsidRDefault="000E778F">
      <w:pPr>
        <w:rPr>
          <w:szCs w:val="24"/>
          <w:lang w:val="ru-RU"/>
        </w:rPr>
      </w:pPr>
      <w:r>
        <w:rPr>
          <w:szCs w:val="24"/>
          <w:lang w:val="ru-RU"/>
        </w:rPr>
        <w:t>К покупке: миллиметровая бумага, лист А4</w:t>
      </w:r>
    </w:p>
    <w:p w14:paraId="7E1CB08D" w14:textId="2DAE12A0" w:rsidR="000E778F" w:rsidRDefault="000E778F">
      <w:pPr>
        <w:rPr>
          <w:szCs w:val="24"/>
          <w:lang w:val="ru-RU"/>
        </w:rPr>
      </w:pPr>
    </w:p>
    <w:p w14:paraId="0A0D5247" w14:textId="730F5943" w:rsidR="000E778F" w:rsidRDefault="000E778F">
      <w:pPr>
        <w:rPr>
          <w:szCs w:val="24"/>
          <w:lang w:val="ru-RU"/>
        </w:rPr>
      </w:pPr>
      <w:r>
        <w:rPr>
          <w:szCs w:val="24"/>
          <w:lang w:val="ru-RU"/>
        </w:rPr>
        <w:t>Литература:</w:t>
      </w:r>
    </w:p>
    <w:p w14:paraId="2EE06743" w14:textId="05079567" w:rsidR="000E778F" w:rsidRDefault="000E778F">
      <w:pPr>
        <w:rPr>
          <w:szCs w:val="24"/>
          <w:lang w:val="ru-RU"/>
        </w:rPr>
      </w:pPr>
      <w:r>
        <w:rPr>
          <w:szCs w:val="24"/>
          <w:lang w:val="ru-RU"/>
        </w:rPr>
        <w:t xml:space="preserve">Основы построения двух и трёхмерных геометрических моделей – учебное пособие – </w:t>
      </w:r>
      <w:proofErr w:type="spellStart"/>
      <w:r>
        <w:rPr>
          <w:szCs w:val="24"/>
          <w:lang w:val="ru-RU"/>
        </w:rPr>
        <w:t>Сагадеев</w:t>
      </w:r>
      <w:proofErr w:type="spellEnd"/>
      <w:r>
        <w:rPr>
          <w:szCs w:val="24"/>
          <w:lang w:val="ru-RU"/>
        </w:rPr>
        <w:t xml:space="preserve">, </w:t>
      </w:r>
      <w:proofErr w:type="spellStart"/>
      <w:r>
        <w:rPr>
          <w:szCs w:val="24"/>
          <w:lang w:val="ru-RU"/>
        </w:rPr>
        <w:t>Поникарова</w:t>
      </w:r>
      <w:proofErr w:type="spellEnd"/>
    </w:p>
    <w:p w14:paraId="09F6F639" w14:textId="022BE73A" w:rsidR="000E778F" w:rsidRDefault="000E778F">
      <w:pPr>
        <w:rPr>
          <w:szCs w:val="24"/>
          <w:lang w:val="ru-RU"/>
        </w:rPr>
      </w:pPr>
      <w:r>
        <w:rPr>
          <w:szCs w:val="24"/>
          <w:lang w:val="ru-RU"/>
        </w:rPr>
        <w:t xml:space="preserve">Шпаков – Основы </w:t>
      </w:r>
      <w:r w:rsidR="00544ECA">
        <w:rPr>
          <w:szCs w:val="24"/>
          <w:lang w:val="ru-RU"/>
        </w:rPr>
        <w:t>компьютерной</w:t>
      </w:r>
      <w:r>
        <w:rPr>
          <w:szCs w:val="24"/>
          <w:lang w:val="ru-RU"/>
        </w:rPr>
        <w:t xml:space="preserve"> графики – учебное пособие</w:t>
      </w:r>
    </w:p>
    <w:p w14:paraId="26AAA64E" w14:textId="0EFB5355" w:rsidR="000E778F" w:rsidRDefault="000E778F">
      <w:pPr>
        <w:rPr>
          <w:szCs w:val="24"/>
          <w:lang w:val="ru-RU"/>
        </w:rPr>
      </w:pPr>
    </w:p>
    <w:p w14:paraId="5AB89F39" w14:textId="161B9B87" w:rsidR="000E778F" w:rsidRDefault="00544ECA">
      <w:pPr>
        <w:rPr>
          <w:szCs w:val="24"/>
          <w:lang w:val="ru-RU"/>
        </w:rPr>
      </w:pPr>
      <w:r>
        <w:rPr>
          <w:szCs w:val="24"/>
          <w:lang w:val="ru-RU"/>
        </w:rPr>
        <w:t>Единые системы компьютерной и программной документации: ЕСКД, ЕСПД.</w:t>
      </w:r>
    </w:p>
    <w:p w14:paraId="3C2A4769" w14:textId="26590CC8" w:rsidR="00544ECA" w:rsidRDefault="00544ECA">
      <w:pPr>
        <w:rPr>
          <w:szCs w:val="24"/>
          <w:lang w:val="ru-RU"/>
        </w:rPr>
      </w:pPr>
    </w:p>
    <w:p w14:paraId="414C26B4" w14:textId="54F55C5F" w:rsidR="00DE5E2C" w:rsidRPr="000E778F" w:rsidRDefault="00DE5E2C">
      <w:pPr>
        <w:rPr>
          <w:szCs w:val="24"/>
          <w:lang w:val="ru-RU"/>
        </w:rPr>
      </w:pPr>
      <w:r>
        <w:rPr>
          <w:szCs w:val="24"/>
          <w:lang w:val="ru-RU"/>
        </w:rPr>
        <w:t>Компетенции: ОПК-2, ОПК-6, ОПК-7, ОПК-8,</w:t>
      </w:r>
      <w:r w:rsidRPr="001012FC">
        <w:rPr>
          <w:b/>
          <w:bCs/>
          <w:szCs w:val="24"/>
          <w:lang w:val="ru-RU"/>
        </w:rPr>
        <w:t xml:space="preserve"> ПК-1, ОПК-4</w:t>
      </w:r>
    </w:p>
    <w:sectPr w:rsidR="00DE5E2C" w:rsidRPr="000E778F" w:rsidSect="000E77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D1"/>
    <w:rsid w:val="000E778F"/>
    <w:rsid w:val="001012FC"/>
    <w:rsid w:val="00544ECA"/>
    <w:rsid w:val="007C286A"/>
    <w:rsid w:val="00BF4C97"/>
    <w:rsid w:val="00C413D1"/>
    <w:rsid w:val="00DE5E2C"/>
    <w:rsid w:val="00E9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6CAF"/>
  <w15:chartTrackingRefBased/>
  <w15:docId w15:val="{B641FD8B-6D10-4A10-ACA6-C945B28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C9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6</cp:revision>
  <dcterms:created xsi:type="dcterms:W3CDTF">2023-02-06T06:10:00Z</dcterms:created>
  <dcterms:modified xsi:type="dcterms:W3CDTF">2023-02-06T06:24:00Z</dcterms:modified>
</cp:coreProperties>
</file>