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CA83" w14:textId="1AC00677" w:rsidR="000D62DB" w:rsidRPr="00B775FA" w:rsidRDefault="00B775FA" w:rsidP="00B775FA">
      <w:pPr>
        <w:rPr>
          <w:lang w:val="ru-RU"/>
        </w:rPr>
      </w:pPr>
      <w:r w:rsidRPr="00B775FA">
        <w:rPr>
          <w:b/>
          <w:bCs/>
          <w:u w:val="single"/>
          <w:lang w:val="ru-RU"/>
        </w:rPr>
        <w:t>Стандарты оформления чертежей</w:t>
      </w:r>
    </w:p>
    <w:p w14:paraId="4D498FA1" w14:textId="077D209B" w:rsidR="00B775FA" w:rsidRPr="00B775FA" w:rsidRDefault="00B775FA" w:rsidP="00B775FA">
      <w:pPr>
        <w:rPr>
          <w:lang w:val="ru-RU"/>
        </w:rPr>
      </w:pPr>
      <w:r w:rsidRPr="00B775FA">
        <w:rPr>
          <w:b/>
          <w:bCs/>
          <w:lang w:val="ru-RU"/>
        </w:rPr>
        <w:t xml:space="preserve">Формат </w:t>
      </w:r>
      <w:r w:rsidRPr="00B775FA">
        <w:rPr>
          <w:lang w:val="ru-RU"/>
        </w:rPr>
        <w:t>– размер конструкторского документа</w:t>
      </w:r>
      <w:r>
        <w:rPr>
          <w:lang w:val="ru-RU"/>
        </w:rPr>
        <w:t>. Форматы п</w:t>
      </w:r>
      <w:r w:rsidRPr="00B775FA">
        <w:rPr>
          <w:lang w:val="ru-RU"/>
        </w:rPr>
        <w:t>одразделяю</w:t>
      </w:r>
      <w:r>
        <w:rPr>
          <w:lang w:val="ru-RU"/>
        </w:rPr>
        <w:t>тся на основные и дополнительные.</w:t>
      </w:r>
    </w:p>
    <w:p w14:paraId="66589919" w14:textId="07BC33B5" w:rsidR="00B775FA" w:rsidRDefault="00B775FA" w:rsidP="00B775FA">
      <w:pPr>
        <w:rPr>
          <w:lang w:val="ru-RU"/>
        </w:rPr>
      </w:pPr>
      <w:r>
        <w:rPr>
          <w:lang w:val="ru-RU"/>
        </w:rPr>
        <w:t>Форматы листов определяются размерами внешней рамки, выполненной толстой линией (не менее 0.7мм)</w:t>
      </w:r>
    </w:p>
    <w:p w14:paraId="19F83429" w14:textId="40CD728E" w:rsidR="00B775FA" w:rsidRDefault="00B775FA" w:rsidP="00C40E73">
      <w:pPr>
        <w:jc w:val="center"/>
        <w:rPr>
          <w:lang w:val="en-US"/>
        </w:rPr>
      </w:pPr>
      <w:r w:rsidRPr="00B775FA">
        <w:rPr>
          <w:noProof/>
          <w:lang w:val="en-US"/>
        </w:rPr>
        <w:drawing>
          <wp:inline distT="0" distB="0" distL="0" distR="0" wp14:anchorId="0A74B3A7" wp14:editId="781654E5">
            <wp:extent cx="3397451" cy="210709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5467" cy="211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7EB0" w14:textId="2954C967" w:rsidR="00B775FA" w:rsidRPr="00C40E73" w:rsidRDefault="00C40E73" w:rsidP="00C40E73">
      <w:pPr>
        <w:pStyle w:val="a7"/>
        <w:numPr>
          <w:ilvl w:val="0"/>
          <w:numId w:val="13"/>
        </w:numPr>
        <w:rPr>
          <w:lang w:val="en-US"/>
        </w:rPr>
      </w:pPr>
      <w:r>
        <w:rPr>
          <w:lang w:val="ru-RU"/>
        </w:rPr>
        <w:t>Внешняя рамка</w:t>
      </w:r>
    </w:p>
    <w:p w14:paraId="530FC3F1" w14:textId="02DC24E7" w:rsidR="00C40E73" w:rsidRPr="00C40E73" w:rsidRDefault="00C40E73" w:rsidP="00C40E73">
      <w:pPr>
        <w:pStyle w:val="a7"/>
        <w:numPr>
          <w:ilvl w:val="0"/>
          <w:numId w:val="13"/>
        </w:numPr>
        <w:rPr>
          <w:lang w:val="en-US"/>
        </w:rPr>
      </w:pPr>
      <w:r>
        <w:rPr>
          <w:lang w:val="ru-RU"/>
        </w:rPr>
        <w:t>Основная надпись</w:t>
      </w:r>
    </w:p>
    <w:p w14:paraId="528057FB" w14:textId="6A8359A8" w:rsidR="00C40E73" w:rsidRDefault="00C40E73" w:rsidP="00C40E73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Отступы по краям в длину – 20мм</w:t>
      </w:r>
    </w:p>
    <w:p w14:paraId="4C136B01" w14:textId="31C7BC60" w:rsidR="00C40E73" w:rsidRDefault="00C40E73" w:rsidP="00C40E73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Отступы по краям в ширину – 5мм</w:t>
      </w:r>
    </w:p>
    <w:p w14:paraId="56926AD1" w14:textId="2A711A41" w:rsidR="00C40E73" w:rsidRDefault="00C40E73" w:rsidP="00C40E73">
      <w:pPr>
        <w:rPr>
          <w:lang w:val="ru-RU"/>
        </w:rPr>
      </w:pPr>
      <w:r w:rsidRPr="00C40E73">
        <w:rPr>
          <w:b/>
          <w:bCs/>
          <w:lang w:val="ru-RU"/>
        </w:rPr>
        <w:t>ГОСТ 2.301-68</w:t>
      </w:r>
      <w:r>
        <w:rPr>
          <w:lang w:val="ru-RU"/>
        </w:rPr>
        <w:t xml:space="preserve"> устанавливает 5 основных форматов чертежей:</w:t>
      </w:r>
    </w:p>
    <w:p w14:paraId="5009093A" w14:textId="05A18F0F" w:rsidR="00C40E73" w:rsidRDefault="00C40E73" w:rsidP="00C40E73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А0 – 341х1189</w:t>
      </w:r>
    </w:p>
    <w:p w14:paraId="21F9EC72" w14:textId="10B9D90F" w:rsidR="00C40E73" w:rsidRDefault="00C40E73" w:rsidP="00C40E73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А1 – 594х841</w:t>
      </w:r>
    </w:p>
    <w:p w14:paraId="44C8BFD5" w14:textId="2D1D0220" w:rsidR="00C40E73" w:rsidRDefault="00C40E73" w:rsidP="00C40E73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А2 – 420х594</w:t>
      </w:r>
    </w:p>
    <w:p w14:paraId="4CE74D1B" w14:textId="634F4199" w:rsidR="00C40E73" w:rsidRDefault="00C40E73" w:rsidP="00C40E73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А3 – 297х420</w:t>
      </w:r>
    </w:p>
    <w:p w14:paraId="72947E58" w14:textId="6DA99B1C" w:rsidR="00C40E73" w:rsidRDefault="00C40E73" w:rsidP="00C40E73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А4 – 210х297</w:t>
      </w:r>
    </w:p>
    <w:p w14:paraId="44E3EE58" w14:textId="2C556ADD" w:rsidR="00C40E73" w:rsidRDefault="00C40E73" w:rsidP="00C40E73">
      <w:pPr>
        <w:rPr>
          <w:lang w:val="ru-RU"/>
        </w:rPr>
      </w:pPr>
      <w:r>
        <w:rPr>
          <w:lang w:val="ru-RU"/>
        </w:rPr>
        <w:t>Все форматы кроме А4 располагают вертикально или горизонтально. А4 используют только в вертикальной ориентации.</w:t>
      </w:r>
    </w:p>
    <w:p w14:paraId="63F1630B" w14:textId="72B9EBA1" w:rsidR="00C40E73" w:rsidRDefault="00C40E73" w:rsidP="00C40E73">
      <w:pPr>
        <w:rPr>
          <w:lang w:val="ru-RU"/>
        </w:rPr>
      </w:pPr>
      <w:r>
        <w:rPr>
          <w:lang w:val="ru-RU"/>
        </w:rPr>
        <w:t>Допускается применение доп. форматов образуемых путём увеличения коротких сторон и основных форматов на величину, кратную их размерам.</w:t>
      </w:r>
    </w:p>
    <w:p w14:paraId="573678F1" w14:textId="57A1A60A" w:rsidR="00C40E73" w:rsidRDefault="00C40E73" w:rsidP="00C40E73">
      <w:pPr>
        <w:rPr>
          <w:lang w:val="ru-RU"/>
        </w:rPr>
      </w:pPr>
      <w:r>
        <w:rPr>
          <w:b/>
          <w:bCs/>
          <w:lang w:val="ru-RU"/>
        </w:rPr>
        <w:t>Масштаб</w:t>
      </w:r>
      <w:r>
        <w:rPr>
          <w:lang w:val="ru-RU"/>
        </w:rPr>
        <w:t xml:space="preserve"> – отклонение линейных размеров изображения к истинным размерам предмета (объекта).</w:t>
      </w:r>
    </w:p>
    <w:p w14:paraId="6F6BA991" w14:textId="1B53CAA5" w:rsidR="00C40E73" w:rsidRDefault="00C40E73" w:rsidP="00C40E73">
      <w:pPr>
        <w:rPr>
          <w:lang w:val="ru-RU"/>
        </w:rPr>
      </w:pPr>
      <w:r>
        <w:rPr>
          <w:lang w:val="ru-RU"/>
        </w:rPr>
        <w:t>Предпочтительно выполнять чертежи в масштабе 1 к 1, однако в зависимости от величины и сложности предмета, а также от вида чертежа иногда размеры изображения увеличивают или уменьшают.</w:t>
      </w:r>
    </w:p>
    <w:p w14:paraId="7891E67E" w14:textId="6293F044" w:rsidR="00C40E73" w:rsidRDefault="00C40E73" w:rsidP="00C40E73">
      <w:pPr>
        <w:rPr>
          <w:lang w:val="ru-RU"/>
        </w:rPr>
      </w:pPr>
      <w:r>
        <w:rPr>
          <w:lang w:val="ru-RU"/>
        </w:rPr>
        <w:t>ГОСТ 2.302-68 устанавливает следующие масштабы:</w:t>
      </w:r>
    </w:p>
    <w:p w14:paraId="607542EF" w14:textId="777AC35C" w:rsidR="00C40E73" w:rsidRDefault="00C40E73" w:rsidP="00C40E73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Уменьшения: 1:2, 1:2.5, 1:4, 1:5, 1:10, 1:15, 1:20, 1:25, 1:40, 1:50, 1:75, 1:100, 1:200, 1:400, 1:800, 1:100</w:t>
      </w:r>
    </w:p>
    <w:p w14:paraId="3BA59A7B" w14:textId="5E2FBA69" w:rsidR="00C40E73" w:rsidRDefault="00C40E73" w:rsidP="00C40E73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Увеличения: 2:1, 2.5:1, 4:1, 5:1, 10:1, 20:1, 40:1, 50:1, 100:1</w:t>
      </w:r>
    </w:p>
    <w:p w14:paraId="680F2F53" w14:textId="38A4454A" w:rsidR="00C40E73" w:rsidRDefault="00C40E73" w:rsidP="00C40E73">
      <w:pPr>
        <w:rPr>
          <w:lang w:val="ru-RU"/>
        </w:rPr>
      </w:pPr>
      <w:r>
        <w:rPr>
          <w:lang w:val="ru-RU"/>
        </w:rPr>
        <w:t>Масштаб указывается в предназначенной для этого графе основной надписи.</w:t>
      </w:r>
    </w:p>
    <w:p w14:paraId="1102F955" w14:textId="59AE8DD9" w:rsidR="00C40E73" w:rsidRDefault="00C40E73" w:rsidP="00C40E73">
      <w:pPr>
        <w:rPr>
          <w:lang w:val="ru-RU"/>
        </w:rPr>
      </w:pPr>
      <w:r>
        <w:rPr>
          <w:lang w:val="ru-RU"/>
        </w:rPr>
        <w:lastRenderedPageBreak/>
        <w:t>Если изображение (вид, разрез, сечение, выносной элемент) выполнено в масштабе отличном от масштаба основного чертежа, дополнительный масштаб указывается непосредственно под подпись. элемента.</w:t>
      </w:r>
    </w:p>
    <w:p w14:paraId="1884AE9A" w14:textId="6A1EB87E" w:rsidR="00C40E73" w:rsidRDefault="00C40E73" w:rsidP="00C40E73">
      <w:pPr>
        <w:rPr>
          <w:lang w:val="ru-RU"/>
        </w:rPr>
      </w:pPr>
      <w:r>
        <w:rPr>
          <w:lang w:val="ru-RU"/>
        </w:rPr>
        <w:t>Например</w:t>
      </w:r>
      <w:r w:rsidR="00FC1EEC">
        <w:rPr>
          <w:lang w:val="ru-RU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ru-RU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ru-RU"/>
              </w:rPr>
              <m:t>Вид А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ru-RU"/>
              </w:rPr>
              <m:t>М5:1</m:t>
            </m:r>
          </m:den>
        </m:f>
        <m:r>
          <w:rPr>
            <w:rFonts w:ascii="Cambria Math" w:eastAsiaTheme="minorEastAsia" w:hAnsi="Cambria Math"/>
            <w:sz w:val="36"/>
            <w:szCs w:val="36"/>
            <w:lang w:val="ru-RU"/>
          </w:rPr>
          <m:t>;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  <w:lang w:val="ru-RU"/>
              </w:rPr>
              <m:t>М10:1</m:t>
            </m:r>
          </m:den>
        </m:f>
      </m:oMath>
      <w:r>
        <w:rPr>
          <w:lang w:val="ru-RU"/>
        </w:rPr>
        <w:t xml:space="preserve"> </w:t>
      </w:r>
    </w:p>
    <w:p w14:paraId="65AB3A35" w14:textId="43C88452" w:rsidR="00FC1EEC" w:rsidRDefault="00FC1EEC" w:rsidP="00C40E73">
      <w:pPr>
        <w:rPr>
          <w:lang w:val="ru-RU"/>
        </w:rPr>
      </w:pPr>
      <w:r w:rsidRPr="00FC1EEC">
        <w:rPr>
          <w:b/>
          <w:bCs/>
          <w:lang w:val="ru-RU"/>
        </w:rPr>
        <w:t>ГОСТ 2.303-68</w:t>
      </w:r>
      <w:r>
        <w:rPr>
          <w:lang w:val="ru-RU"/>
        </w:rPr>
        <w:t xml:space="preserve"> устанавливает виды и толщину линий чертежа:</w:t>
      </w:r>
    </w:p>
    <w:p w14:paraId="7E8926D6" w14:textId="6DCDE20E" w:rsidR="00FC1EEC" w:rsidRDefault="00FC1EEC" w:rsidP="00FC1EEC">
      <w:pPr>
        <w:pStyle w:val="a7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Толщина сплошной основной линии </w:t>
      </w:r>
      <m:oMath>
        <m:r>
          <w:rPr>
            <w:rFonts w:ascii="Cambria Math" w:hAnsi="Cambria Math"/>
            <w:lang w:val="en-US"/>
          </w:rPr>
          <m:t>S</m:t>
        </m:r>
      </m:oMath>
      <w:r w:rsidRPr="00FC1EEC">
        <w:rPr>
          <w:lang w:val="ru-RU"/>
        </w:rPr>
        <w:t xml:space="preserve"> </w:t>
      </w:r>
      <w:r>
        <w:rPr>
          <w:lang w:val="ru-RU"/>
        </w:rPr>
        <w:t>должна быть в пределах от 0.5 до 1.4мм в зависимости от величины и сложности изображения, а также от формата чертежа.</w:t>
      </w:r>
    </w:p>
    <w:p w14:paraId="0E840A56" w14:textId="038BD5A3" w:rsidR="00FC1EEC" w:rsidRDefault="00FC1EEC" w:rsidP="00FC1EEC">
      <w:pPr>
        <w:pStyle w:val="a7"/>
        <w:numPr>
          <w:ilvl w:val="0"/>
          <w:numId w:val="18"/>
        </w:numPr>
        <w:rPr>
          <w:lang w:val="ru-RU"/>
        </w:rPr>
      </w:pPr>
      <w:r>
        <w:rPr>
          <w:lang w:val="ru-RU"/>
        </w:rPr>
        <w:t>Толщина линий одного и того же типа должна быть одинакова для всех изображений на данном чертеже в одинаковом масштабе.</w:t>
      </w:r>
    </w:p>
    <w:p w14:paraId="268F8BF5" w14:textId="7758FE0E" w:rsidR="00FC1EEC" w:rsidRDefault="00FC1EEC" w:rsidP="00FC1EEC">
      <w:pPr>
        <w:rPr>
          <w:lang w:val="ru-RU"/>
        </w:rPr>
      </w:pPr>
      <w:r>
        <w:rPr>
          <w:b/>
          <w:bCs/>
          <w:lang w:val="ru-RU"/>
        </w:rPr>
        <w:t>ГОСТ 2.304-81</w:t>
      </w:r>
      <w:r>
        <w:rPr>
          <w:lang w:val="ru-RU"/>
        </w:rPr>
        <w:t xml:space="preserve"> устанавливает типы и размеры шрифтов:</w:t>
      </w:r>
    </w:p>
    <w:p w14:paraId="20A6EDAD" w14:textId="29A9A9A2" w:rsid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 w:rsidRPr="00FC1EEC">
        <w:rPr>
          <w:lang w:val="ru-RU"/>
        </w:rPr>
        <w:t>Все надписи</w:t>
      </w:r>
      <w:r>
        <w:rPr>
          <w:lang w:val="ru-RU"/>
        </w:rPr>
        <w:t xml:space="preserve"> на конструкторских документах выполняются чертёжным шрифтом.</w:t>
      </w:r>
    </w:p>
    <w:p w14:paraId="42053D8C" w14:textId="31E03545" w:rsid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>
        <w:rPr>
          <w:lang w:val="ru-RU"/>
        </w:rPr>
        <w:t>Применяют стандартные шрифты русского, латинского и греческого алфавитов, арабские и римские цифры и спец. знаки.</w:t>
      </w:r>
    </w:p>
    <w:p w14:paraId="0168731C" w14:textId="0571C09A" w:rsidR="00FC1EEC" w:rsidRP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>
        <w:rPr>
          <w:lang w:val="ru-RU"/>
        </w:rPr>
        <w:t xml:space="preserve">Размер шрифта определяется высотой </w:t>
      </w:r>
      <m:oMath>
        <m:r>
          <w:rPr>
            <w:rFonts w:ascii="Cambria Math" w:hAnsi="Cambria Math"/>
            <w:lang w:val="ru-RU"/>
          </w:rPr>
          <m:t>h</m:t>
        </m:r>
      </m:oMath>
      <w:r w:rsidRPr="00FC1EE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прописных букв в мм измеряемой перпендикулярно к основанию строки: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hAnsi="Cambria Math"/>
              <w:lang w:val="ru-RU"/>
            </w:rPr>
            <m:t>h=2.5;3.5;5;7;10;14;20;28;40</m:t>
          </m:r>
        </m:oMath>
      </m:oMathPara>
    </w:p>
    <w:p w14:paraId="77F6925C" w14:textId="1EB90997" w:rsidR="00FC1EEC" w:rsidRP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>
        <w:rPr>
          <w:rFonts w:eastAsiaTheme="minorEastAsia"/>
          <w:lang w:val="ru-RU"/>
        </w:rPr>
        <w:t xml:space="preserve">Высота </w:t>
      </w:r>
      <m:oMath>
        <m:r>
          <w:rPr>
            <w:rFonts w:ascii="Cambria Math" w:eastAsiaTheme="minorEastAsia" w:hAnsi="Cambria Math"/>
            <w:lang w:val="ru-RU"/>
          </w:rPr>
          <m:t>C</m:t>
        </m:r>
      </m:oMath>
      <w:r>
        <w:rPr>
          <w:rFonts w:eastAsiaTheme="minorEastAsia"/>
          <w:lang w:val="ru-RU"/>
        </w:rPr>
        <w:t xml:space="preserve"> строчных букв </w:t>
      </w:r>
      <m:oMath>
        <m:r>
          <w:rPr>
            <w:rFonts w:ascii="Cambria Math" w:eastAsiaTheme="minorEastAsia" w:hAnsi="Cambria Math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7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10</m:t>
            </m:r>
          </m:den>
        </m:f>
        <m:r>
          <w:rPr>
            <w:rFonts w:ascii="Cambria Math" w:eastAsiaTheme="minorEastAsia" w:hAnsi="Cambria Math"/>
            <w:lang w:val="ru-RU"/>
          </w:rPr>
          <m:t>h</m:t>
        </m:r>
      </m:oMath>
      <w:r w:rsidR="003B74D6" w:rsidRPr="003B74D6">
        <w:rPr>
          <w:rFonts w:eastAsiaTheme="minorEastAsia"/>
          <w:lang w:val="ru-RU"/>
        </w:rPr>
        <w:t>.</w:t>
      </w:r>
    </w:p>
    <w:p w14:paraId="449F3F01" w14:textId="40C3484A" w:rsidR="00FC1EEC" w:rsidRP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>
        <w:rPr>
          <w:rFonts w:eastAsiaTheme="minorEastAsia"/>
          <w:lang w:val="ru-RU"/>
        </w:rPr>
        <w:t xml:space="preserve">Ширина </w:t>
      </w:r>
      <m:oMath>
        <m:r>
          <w:rPr>
            <w:rFonts w:ascii="Cambria Math" w:eastAsiaTheme="minorEastAsia" w:hAnsi="Cambria Math"/>
            <w:lang w:val="ru-RU"/>
          </w:rPr>
          <m:t>g=6d</m:t>
        </m:r>
      </m:oMath>
      <w:r w:rsidR="003B74D6">
        <w:rPr>
          <w:rFonts w:eastAsiaTheme="minorEastAsia"/>
          <w:lang w:val="en-US"/>
        </w:rPr>
        <w:t>.</w:t>
      </w:r>
    </w:p>
    <w:p w14:paraId="69841615" w14:textId="2AC7743E" w:rsidR="00FC1EEC" w:rsidRPr="00FC1EEC" w:rsidRDefault="00FC1EEC" w:rsidP="00FC1EEC">
      <w:pPr>
        <w:pStyle w:val="a7"/>
        <w:numPr>
          <w:ilvl w:val="0"/>
          <w:numId w:val="19"/>
        </w:numPr>
        <w:rPr>
          <w:lang w:val="ru-RU"/>
        </w:rPr>
      </w:pPr>
      <w:r>
        <w:rPr>
          <w:rFonts w:eastAsiaTheme="minorEastAsia"/>
          <w:lang w:val="ru-RU"/>
        </w:rPr>
        <w:t xml:space="preserve">Толщина </w:t>
      </w:r>
      <m:oMath>
        <m:r>
          <w:rPr>
            <w:rFonts w:ascii="Cambria Math" w:eastAsiaTheme="minorEastAsia" w:hAnsi="Cambria Math"/>
            <w:lang w:val="ru-RU"/>
          </w:rPr>
          <m:t>d</m:t>
        </m:r>
      </m:oMath>
      <w:r w:rsidRPr="00FC1EE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линии шрифта определяется в зависимости от типа и высоты шрифта</w:t>
      </w:r>
      <w:r w:rsidR="003B74D6" w:rsidRPr="003B74D6">
        <w:rPr>
          <w:rFonts w:eastAsiaTheme="minorEastAsia"/>
          <w:lang w:val="ru-RU"/>
        </w:rPr>
        <w:t>.</w:t>
      </w:r>
    </w:p>
    <w:p w14:paraId="2C1011C0" w14:textId="77777777" w:rsidR="003B74D6" w:rsidRDefault="00FC1EEC" w:rsidP="003B74D6">
      <w:pPr>
        <w:pStyle w:val="a7"/>
        <w:numPr>
          <w:ilvl w:val="0"/>
          <w:numId w:val="19"/>
        </w:numPr>
        <w:rPr>
          <w:lang w:val="ru-RU"/>
        </w:rPr>
      </w:pPr>
      <w:r w:rsidRPr="003B74D6">
        <w:rPr>
          <w:lang w:val="ru-RU"/>
        </w:rPr>
        <w:t>Типы шрифта:</w:t>
      </w:r>
    </w:p>
    <w:p w14:paraId="16DF2A70" w14:textId="77777777" w:rsidR="003B74D6" w:rsidRPr="003B74D6" w:rsidRDefault="00FC1EEC" w:rsidP="003B74D6">
      <w:pPr>
        <w:pStyle w:val="a7"/>
        <w:numPr>
          <w:ilvl w:val="1"/>
          <w:numId w:val="19"/>
        </w:numPr>
        <w:rPr>
          <w:rFonts w:eastAsiaTheme="minorEastAsia"/>
          <w:lang w:val="ru-RU"/>
        </w:rPr>
      </w:pPr>
      <w:r w:rsidRPr="003B74D6">
        <w:rPr>
          <w:lang w:val="ru-RU"/>
        </w:rPr>
        <w:t>Тип А без</w:t>
      </w:r>
      <w:r w:rsidR="003B74D6" w:rsidRPr="003B74D6">
        <w:rPr>
          <w:lang w:val="ru-RU"/>
        </w:rPr>
        <w:t xml:space="preserve"> наклона: </w:t>
      </w:r>
      <m:oMath>
        <m:r>
          <w:rPr>
            <w:rFonts w:ascii="Cambria Math" w:hAnsi="Cambria Math"/>
            <w:lang w:val="ru-RU"/>
          </w:rPr>
          <m:t>d=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1</m:t>
            </m:r>
          </m:num>
          <m:den>
            <m:r>
              <w:rPr>
                <w:rFonts w:ascii="Cambria Math" w:hAnsi="Cambria Math"/>
                <w:lang w:val="ru-RU"/>
              </w:rPr>
              <m:t>14</m:t>
            </m:r>
          </m:den>
        </m:f>
        <m:r>
          <w:rPr>
            <w:rFonts w:ascii="Cambria Math" w:hAnsi="Cambria Math"/>
            <w:lang w:val="ru-RU"/>
          </w:rPr>
          <m:t>h</m:t>
        </m:r>
      </m:oMath>
    </w:p>
    <w:p w14:paraId="3EADC998" w14:textId="77777777" w:rsidR="003B74D6" w:rsidRPr="003B74D6" w:rsidRDefault="003B74D6" w:rsidP="003B74D6">
      <w:pPr>
        <w:pStyle w:val="a7"/>
        <w:numPr>
          <w:ilvl w:val="1"/>
          <w:numId w:val="19"/>
        </w:numPr>
        <w:rPr>
          <w:rFonts w:eastAsiaTheme="minorEastAsia"/>
          <w:lang w:val="ru-RU"/>
        </w:rPr>
      </w:pPr>
      <w:r w:rsidRPr="003B74D6">
        <w:rPr>
          <w:rFonts w:eastAsiaTheme="minorEastAsia"/>
          <w:lang w:val="ru-RU"/>
        </w:rPr>
        <w:t xml:space="preserve">Тип А с наклоном: </w:t>
      </w:r>
      <m:oMath>
        <m:r>
          <w:rPr>
            <w:rFonts w:ascii="Cambria Math" w:eastAsiaTheme="minorEastAsia" w:hAnsi="Cambria Math"/>
            <w:lang w:val="ru-RU"/>
          </w:rPr>
          <m:t>75°</m:t>
        </m:r>
      </m:oMath>
    </w:p>
    <w:p w14:paraId="2008C74E" w14:textId="77777777" w:rsidR="003B74D6" w:rsidRPr="003B74D6" w:rsidRDefault="003B74D6" w:rsidP="003B74D6">
      <w:pPr>
        <w:pStyle w:val="a7"/>
        <w:numPr>
          <w:ilvl w:val="1"/>
          <w:numId w:val="19"/>
        </w:numPr>
        <w:rPr>
          <w:rFonts w:eastAsiaTheme="minorEastAsia"/>
          <w:lang w:val="ru-RU"/>
        </w:rPr>
      </w:pPr>
      <w:r w:rsidRPr="003B74D6">
        <w:rPr>
          <w:rFonts w:eastAsiaTheme="minorEastAsia"/>
          <w:lang w:val="ru-RU"/>
        </w:rPr>
        <w:t xml:space="preserve">Тип Б без наклона: </w:t>
      </w:r>
      <m:oMath>
        <m:r>
          <w:rPr>
            <w:rFonts w:ascii="Cambria Math" w:eastAsiaTheme="minorEastAsia" w:hAnsi="Cambria Math"/>
            <w:lang w:val="ru-RU"/>
          </w:rPr>
          <m:t>d=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10</m:t>
            </m:r>
          </m:den>
        </m:f>
        <m:r>
          <w:rPr>
            <w:rFonts w:ascii="Cambria Math" w:eastAsiaTheme="minorEastAsia" w:hAnsi="Cambria Math"/>
            <w:lang w:val="ru-RU"/>
          </w:rPr>
          <m:t>h</m:t>
        </m:r>
      </m:oMath>
    </w:p>
    <w:p w14:paraId="60123CF6" w14:textId="77777777" w:rsidR="003B74D6" w:rsidRPr="003B74D6" w:rsidRDefault="003B74D6" w:rsidP="003B74D6">
      <w:pPr>
        <w:pStyle w:val="a7"/>
        <w:numPr>
          <w:ilvl w:val="1"/>
          <w:numId w:val="19"/>
        </w:numPr>
        <w:rPr>
          <w:rFonts w:eastAsiaTheme="minorEastAsia"/>
          <w:lang w:val="ru-RU"/>
        </w:rPr>
      </w:pPr>
      <w:r w:rsidRPr="003B74D6">
        <w:rPr>
          <w:rFonts w:eastAsiaTheme="minorEastAsia"/>
          <w:lang w:val="ru-RU"/>
        </w:rPr>
        <w:t xml:space="preserve">Тип Б с наклоном: </w:t>
      </w:r>
      <m:oMath>
        <m:r>
          <w:rPr>
            <w:rFonts w:ascii="Cambria Math" w:eastAsiaTheme="minorEastAsia" w:hAnsi="Cambria Math"/>
            <w:lang w:val="ru-RU"/>
          </w:rPr>
          <m:t>75°</m:t>
        </m:r>
      </m:oMath>
    </w:p>
    <w:p w14:paraId="2172F0B5" w14:textId="14195465" w:rsidR="003B74D6" w:rsidRDefault="003B74D6" w:rsidP="003B74D6">
      <w:pPr>
        <w:pStyle w:val="a7"/>
        <w:numPr>
          <w:ilvl w:val="0"/>
          <w:numId w:val="19"/>
        </w:numPr>
        <w:rPr>
          <w:rFonts w:eastAsiaTheme="minorEastAsia"/>
          <w:lang w:val="ru-RU"/>
        </w:rPr>
      </w:pPr>
      <w:r w:rsidRPr="003B74D6">
        <w:rPr>
          <w:lang w:val="ru-RU"/>
        </w:rPr>
        <w:t xml:space="preserve">Отклонения размеров букв и цифр от стандартных составляют </w:t>
      </w:r>
      <m:oMath>
        <m:r>
          <w:rPr>
            <w:rFonts w:ascii="Cambria Math" w:hAnsi="Cambria Math"/>
            <w:lang w:val="ru-RU"/>
          </w:rPr>
          <m:t>±0.05</m:t>
        </m:r>
      </m:oMath>
      <w:r w:rsidRPr="003B74D6">
        <w:rPr>
          <w:rFonts w:eastAsiaTheme="minorEastAsia"/>
          <w:lang w:val="ru-RU"/>
        </w:rPr>
        <w:t>мм.</w:t>
      </w:r>
    </w:p>
    <w:p w14:paraId="247D2DA4" w14:textId="3BB19D01" w:rsidR="003B74D6" w:rsidRDefault="003B74D6" w:rsidP="003B74D6">
      <w:pPr>
        <w:pStyle w:val="a7"/>
        <w:numPr>
          <w:ilvl w:val="0"/>
          <w:numId w:val="19"/>
        </w:numPr>
        <w:rPr>
          <w:rFonts w:eastAsiaTheme="minorEastAsia"/>
          <w:lang w:val="ru-RU"/>
        </w:rPr>
      </w:pPr>
      <w:r w:rsidRPr="003B74D6">
        <w:rPr>
          <w:rFonts w:eastAsiaTheme="minorEastAsia"/>
          <w:lang w:val="ru-RU"/>
        </w:rPr>
        <w:t>Для всего текста на чертеже толщина линий букв и цифр должна быть одинаковой.</w:t>
      </w:r>
    </w:p>
    <w:p w14:paraId="27E0FD37" w14:textId="18646EFF" w:rsidR="003B74D6" w:rsidRDefault="003B74D6" w:rsidP="003B74D6">
      <w:pPr>
        <w:rPr>
          <w:rFonts w:eastAsiaTheme="minorEastAsia"/>
          <w:lang w:val="ru-RU"/>
        </w:rPr>
      </w:pPr>
      <w:r w:rsidRPr="003B74D6">
        <w:rPr>
          <w:rFonts w:eastAsiaTheme="minorEastAsia"/>
          <w:b/>
          <w:bCs/>
          <w:color w:val="70AD47" w:themeColor="accent6"/>
          <w:u w:val="single"/>
          <w:lang w:val="ru-RU"/>
        </w:rPr>
        <w:t>Д/З:</w:t>
      </w:r>
    </w:p>
    <w:p w14:paraId="6002E162" w14:textId="745126DA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 миллиметровой бумаге формата А4 чертёжным шрифтом написать свои ФИО и дату рождения.</w:t>
      </w:r>
    </w:p>
    <w:p w14:paraId="684C7EB7" w14:textId="47543182" w:rsidR="003B74D6" w:rsidRDefault="003B74D6" w:rsidP="003B74D6">
      <w:pPr>
        <w:pStyle w:val="a7"/>
        <w:numPr>
          <w:ilvl w:val="0"/>
          <w:numId w:val="2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Шрифтом типа </w:t>
      </w:r>
      <w:r w:rsidR="00A2758C">
        <w:rPr>
          <w:rFonts w:eastAsiaTheme="minorEastAsia"/>
          <w:lang w:val="ru-RU"/>
        </w:rPr>
        <w:t>А</w:t>
      </w:r>
    </w:p>
    <w:p w14:paraId="55F9F74D" w14:textId="55629783" w:rsidR="003B74D6" w:rsidRPr="003B74D6" w:rsidRDefault="003B74D6" w:rsidP="003B74D6">
      <w:pPr>
        <w:pStyle w:val="a7"/>
        <w:numPr>
          <w:ilvl w:val="0"/>
          <w:numId w:val="21"/>
        </w:numPr>
        <w:rPr>
          <w:rFonts w:eastAsiaTheme="minorEastAsia"/>
          <w:lang w:val="ru-RU"/>
        </w:rPr>
      </w:pPr>
      <m:oMath>
        <m:r>
          <w:rPr>
            <w:rFonts w:ascii="Cambria Math" w:eastAsiaTheme="minorEastAsia" w:hAnsi="Cambria Math"/>
            <w:lang w:val="en-US"/>
          </w:rPr>
          <m:t>h=</m:t>
        </m:r>
        <m:r>
          <w:rPr>
            <w:rFonts w:ascii="Cambria Math" w:eastAsiaTheme="minorEastAsia" w:hAnsi="Cambria Math"/>
            <w:lang w:val="en-US"/>
          </w:rPr>
          <m:t>40</m:t>
        </m:r>
      </m:oMath>
    </w:p>
    <w:p w14:paraId="018A4072" w14:textId="2AEDB491" w:rsidR="003B74D6" w:rsidRDefault="003B74D6" w:rsidP="003B74D6">
      <w:pPr>
        <w:pStyle w:val="a7"/>
        <w:numPr>
          <w:ilvl w:val="0"/>
          <w:numId w:val="2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Дату рождения – с наклоном</w:t>
      </w:r>
    </w:p>
    <w:p w14:paraId="7C34E3E8" w14:textId="4FDDD2CA" w:rsidR="003B74D6" w:rsidRDefault="003B74D6" w:rsidP="003B74D6">
      <w:pPr>
        <w:pStyle w:val="a7"/>
        <w:numPr>
          <w:ilvl w:val="0"/>
          <w:numId w:val="2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 обратной стороне все вычисления</w:t>
      </w:r>
    </w:p>
    <w:p w14:paraId="7834B789" w14:textId="66EE9C79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ГОСТ 2.306-68</w:t>
      </w:r>
      <w:r>
        <w:rPr>
          <w:rFonts w:eastAsiaTheme="minorEastAsia"/>
          <w:lang w:val="ru-RU"/>
        </w:rPr>
        <w:t xml:space="preserve"> устанавливает графические обозначения материалов и правила их нанесения на чертежах.</w:t>
      </w:r>
    </w:p>
    <w:p w14:paraId="6AF5C457" w14:textId="614FD05D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Штриховку в сечениях чёрных, цветных металлах и их сплавах выполняют сплошными тонкими параллельными линиями под углом </w:t>
      </w:r>
      <m:oMath>
        <m:r>
          <w:rPr>
            <w:rFonts w:ascii="Cambria Math" w:eastAsiaTheme="minorEastAsia" w:hAnsi="Cambria Math"/>
            <w:lang w:val="ru-RU"/>
          </w:rPr>
          <m:t>45°</m:t>
        </m:r>
      </m:oMath>
      <w:r>
        <w:rPr>
          <w:rFonts w:eastAsiaTheme="minorEastAsia"/>
          <w:lang w:val="ru-RU"/>
        </w:rPr>
        <w:t xml:space="preserve"> к горизонтальным линиям рамки чертежа.</w:t>
      </w:r>
    </w:p>
    <w:p w14:paraId="20E8E36D" w14:textId="490E415A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ГОСТ 2.104-2006</w:t>
      </w:r>
      <w:r>
        <w:rPr>
          <w:rFonts w:eastAsiaTheme="minorEastAsia"/>
          <w:lang w:val="ru-RU"/>
        </w:rPr>
        <w:t xml:space="preserve"> устанавливает формы, размеры, порядок заполнения основных надписей и дополнительных граф к ним в конструкторских документах.</w:t>
      </w:r>
    </w:p>
    <w:p w14:paraId="42EDF2B6" w14:textId="480FEEE6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 всех конструкторских документах в правом нижнем углу располагают основную надпись по форме 1.</w:t>
      </w:r>
    </w:p>
    <w:p w14:paraId="264CBB2F" w14:textId="000CB097" w:rsidR="003B74D6" w:rsidRDefault="003B74D6" w:rsidP="003B74D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lastRenderedPageBreak/>
        <w:t>На листах А4 основные надписи располагают вдоль короткой стороны листа.</w:t>
      </w:r>
    </w:p>
    <w:p w14:paraId="01DF3F9E" w14:textId="63379ADC" w:rsidR="003B74D6" w:rsidRDefault="003B2F47" w:rsidP="003B74D6">
      <w:pPr>
        <w:rPr>
          <w:rFonts w:eastAsiaTheme="minorEastAsia"/>
          <w:lang w:val="ru-RU"/>
        </w:rPr>
      </w:pPr>
      <w:r w:rsidRPr="003B2F47">
        <w:rPr>
          <w:rFonts w:eastAsiaTheme="minorEastAsia"/>
          <w:b/>
          <w:bCs/>
          <w:color w:val="70AD47" w:themeColor="accent6"/>
          <w:lang w:val="ru-RU"/>
        </w:rPr>
        <w:t>Д/З 2</w:t>
      </w:r>
      <w:r>
        <w:rPr>
          <w:rFonts w:eastAsiaTheme="minorEastAsia"/>
          <w:lang w:val="ru-RU"/>
        </w:rPr>
        <w:t xml:space="preserve"> </w:t>
      </w:r>
      <w:r w:rsidR="003B74D6">
        <w:rPr>
          <w:rFonts w:eastAsiaTheme="minorEastAsia"/>
          <w:lang w:val="ru-RU"/>
        </w:rPr>
        <w:t>На учебных чертежах обычно заполняют не все графы:</w:t>
      </w:r>
    </w:p>
    <w:p w14:paraId="53444066" w14:textId="243A9083" w:rsidR="003B74D6" w:rsidRP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Наименование изделия:</w:t>
      </w:r>
      <w:r>
        <w:rPr>
          <w:rFonts w:eastAsiaTheme="minorEastAsia"/>
          <w:lang w:val="ru-RU"/>
        </w:rPr>
        <w:br/>
      </w:r>
      <w:r>
        <w:rPr>
          <w:rFonts w:eastAsiaTheme="minorEastAsia"/>
          <w:lang w:val="en-US"/>
        </w:rPr>
        <w:t>NVIDIA TESLA T4</w:t>
      </w:r>
    </w:p>
    <w:p w14:paraId="464C62B7" w14:textId="1FD1E056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Обозначение документа по ГОСТ 2.201-80:</w:t>
      </w:r>
      <w:r>
        <w:rPr>
          <w:rFonts w:eastAsiaTheme="minorEastAsia"/>
          <w:lang w:val="ru-RU"/>
        </w:rPr>
        <w:br/>
        <w:t>ЧГУ.431262.001</w:t>
      </w:r>
    </w:p>
    <w:p w14:paraId="5197F5BE" w14:textId="72401215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Обозначения материала детали:</w:t>
      </w:r>
      <w:r>
        <w:rPr>
          <w:rFonts w:eastAsiaTheme="minorEastAsia"/>
          <w:lang w:val="ru-RU"/>
        </w:rPr>
        <w:br/>
        <w:t>Текстолит ПТК-5, сорт высший, ГОСТ 5-78</w:t>
      </w:r>
    </w:p>
    <w:p w14:paraId="1F029562" w14:textId="5E157151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Литера чертежа (по центру)</w:t>
      </w:r>
      <w:r>
        <w:rPr>
          <w:rFonts w:eastAsiaTheme="minorEastAsia"/>
          <w:lang w:val="ru-RU"/>
        </w:rPr>
        <w:br/>
        <w:t>У</w:t>
      </w:r>
    </w:p>
    <w:p w14:paraId="77A929E2" w14:textId="27B36240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Масса изделия</w:t>
      </w:r>
      <w:r w:rsidR="0070353C">
        <w:rPr>
          <w:rFonts w:eastAsiaTheme="minorEastAsia"/>
          <w:lang w:val="ru-RU"/>
        </w:rPr>
        <w:t>:</w:t>
      </w:r>
      <w:r>
        <w:rPr>
          <w:rFonts w:eastAsiaTheme="minorEastAsia"/>
          <w:lang w:val="ru-RU"/>
        </w:rPr>
        <w:br/>
        <w:t>Любое число</w:t>
      </w:r>
    </w:p>
    <w:p w14:paraId="00643548" w14:textId="66A6CA7F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Масштаб изображения</w:t>
      </w:r>
      <w:r w:rsidR="0070353C">
        <w:rPr>
          <w:rFonts w:eastAsiaTheme="minorEastAsia"/>
          <w:lang w:val="ru-RU"/>
        </w:rPr>
        <w:t>:</w:t>
      </w:r>
      <w:r>
        <w:rPr>
          <w:rFonts w:eastAsiaTheme="minorEastAsia"/>
          <w:lang w:val="ru-RU"/>
        </w:rPr>
        <w:br/>
        <w:t>1:1</w:t>
      </w:r>
    </w:p>
    <w:p w14:paraId="77B3BBD1" w14:textId="11B38B2A" w:rsidR="003B74D6" w:rsidRDefault="003B74D6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Лист</w:t>
      </w:r>
      <w:r w:rsidR="0070353C">
        <w:rPr>
          <w:rFonts w:eastAsiaTheme="minorEastAsia"/>
          <w:lang w:val="ru-RU"/>
        </w:rPr>
        <w:t xml:space="preserve"> – порядковый номер листа, если документ выполнен на двух и более листах.</w:t>
      </w:r>
    </w:p>
    <w:p w14:paraId="5827D4E3" w14:textId="27CCEB3F" w:rsidR="0070353C" w:rsidRDefault="0070353C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Листов – общее количество листов.</w:t>
      </w:r>
    </w:p>
    <w:p w14:paraId="7B6999FD" w14:textId="1506FC14" w:rsidR="0070353C" w:rsidRDefault="0070353C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Название учебного заведения и номер группы:</w:t>
      </w:r>
      <w:r>
        <w:rPr>
          <w:rFonts w:eastAsiaTheme="minorEastAsia"/>
          <w:lang w:val="ru-RU"/>
        </w:rPr>
        <w:br/>
        <w:t>ЧГУ, 1ИСб-01-2оп-22</w:t>
      </w:r>
    </w:p>
    <w:p w14:paraId="480137EC" w14:textId="3904AA7B" w:rsidR="0070353C" w:rsidRDefault="0070353C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Характер работы, выполняемой лицом, подписывающим документ:</w:t>
      </w:r>
      <w:r>
        <w:rPr>
          <w:rFonts w:eastAsiaTheme="minorEastAsia"/>
          <w:lang w:val="ru-RU"/>
        </w:rPr>
        <w:br/>
      </w:r>
      <w:r w:rsidR="003B2F47">
        <w:rPr>
          <w:rFonts w:eastAsiaTheme="minorEastAsia"/>
          <w:lang w:val="ru-RU"/>
        </w:rPr>
        <w:t>"Заполнено"</w:t>
      </w:r>
    </w:p>
    <w:p w14:paraId="44CDF455" w14:textId="25DC4ABA" w:rsidR="0070353C" w:rsidRDefault="0070353C" w:rsidP="003B74D6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Фамилии лиц, подписавших документ.</w:t>
      </w:r>
    </w:p>
    <w:p w14:paraId="6A5F9414" w14:textId="0F2B92A5" w:rsidR="0070353C" w:rsidRDefault="0070353C" w:rsidP="0070353C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Подписи лиц, указанных в графе 11.</w:t>
      </w:r>
    </w:p>
    <w:p w14:paraId="15A58BF3" w14:textId="448F418C" w:rsidR="0070353C" w:rsidRDefault="0070353C" w:rsidP="0070353C">
      <w:pPr>
        <w:pStyle w:val="a7"/>
        <w:numPr>
          <w:ilvl w:val="0"/>
          <w:numId w:val="23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Дата подписания документа.</w:t>
      </w:r>
    </w:p>
    <w:p w14:paraId="46D25E11" w14:textId="0169843B" w:rsidR="0070353C" w:rsidRPr="0070353C" w:rsidRDefault="0070353C" w:rsidP="0070353C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Форма и размеры основной надписи для первых листов текстовых документов оформляется по форме 2, для вторых и последующих листов всех документов пред6азначена основная надпись по форме 2А.</w:t>
      </w:r>
    </w:p>
    <w:sectPr w:rsidR="0070353C" w:rsidRPr="0070353C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C34C" w14:textId="77777777" w:rsidR="004D2DC1" w:rsidRDefault="004D2DC1" w:rsidP="00C60A80">
      <w:pPr>
        <w:spacing w:after="0" w:line="240" w:lineRule="auto"/>
      </w:pPr>
      <w:r>
        <w:separator/>
      </w:r>
    </w:p>
  </w:endnote>
  <w:endnote w:type="continuationSeparator" w:id="0">
    <w:p w14:paraId="5EDDC281" w14:textId="77777777" w:rsidR="004D2DC1" w:rsidRDefault="004D2DC1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74730" w14:textId="77777777" w:rsidR="004D2DC1" w:rsidRDefault="004D2DC1" w:rsidP="00C60A80">
      <w:pPr>
        <w:spacing w:after="0" w:line="240" w:lineRule="auto"/>
      </w:pPr>
      <w:r>
        <w:separator/>
      </w:r>
    </w:p>
  </w:footnote>
  <w:footnote w:type="continuationSeparator" w:id="0">
    <w:p w14:paraId="42B9864A" w14:textId="77777777" w:rsidR="004D2DC1" w:rsidRDefault="004D2DC1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0FD5"/>
    <w:multiLevelType w:val="hybridMultilevel"/>
    <w:tmpl w:val="0630B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32AB6"/>
    <w:multiLevelType w:val="hybridMultilevel"/>
    <w:tmpl w:val="6510AB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696FF0"/>
    <w:multiLevelType w:val="hybridMultilevel"/>
    <w:tmpl w:val="0F1AAF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163B3"/>
    <w:multiLevelType w:val="hybridMultilevel"/>
    <w:tmpl w:val="520879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24AAD"/>
    <w:multiLevelType w:val="hybridMultilevel"/>
    <w:tmpl w:val="1D1E6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60DEA"/>
    <w:multiLevelType w:val="hybridMultilevel"/>
    <w:tmpl w:val="097428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60863"/>
    <w:multiLevelType w:val="hybridMultilevel"/>
    <w:tmpl w:val="24EE2D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55626"/>
    <w:multiLevelType w:val="hybridMultilevel"/>
    <w:tmpl w:val="7896B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21DDE"/>
    <w:multiLevelType w:val="hybridMultilevel"/>
    <w:tmpl w:val="19124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E3264"/>
    <w:multiLevelType w:val="hybridMultilevel"/>
    <w:tmpl w:val="ECF89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66279F"/>
    <w:multiLevelType w:val="hybridMultilevel"/>
    <w:tmpl w:val="6428E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8"/>
  </w:num>
  <w:num w:numId="4">
    <w:abstractNumId w:val="7"/>
  </w:num>
  <w:num w:numId="5">
    <w:abstractNumId w:val="8"/>
  </w:num>
  <w:num w:numId="6">
    <w:abstractNumId w:val="21"/>
  </w:num>
  <w:num w:numId="7">
    <w:abstractNumId w:val="16"/>
  </w:num>
  <w:num w:numId="8">
    <w:abstractNumId w:val="3"/>
  </w:num>
  <w:num w:numId="9">
    <w:abstractNumId w:val="4"/>
  </w:num>
  <w:num w:numId="10">
    <w:abstractNumId w:val="2"/>
  </w:num>
  <w:num w:numId="11">
    <w:abstractNumId w:val="13"/>
  </w:num>
  <w:num w:numId="12">
    <w:abstractNumId w:val="6"/>
  </w:num>
  <w:num w:numId="13">
    <w:abstractNumId w:val="15"/>
  </w:num>
  <w:num w:numId="14">
    <w:abstractNumId w:val="9"/>
  </w:num>
  <w:num w:numId="15">
    <w:abstractNumId w:val="20"/>
  </w:num>
  <w:num w:numId="16">
    <w:abstractNumId w:val="5"/>
  </w:num>
  <w:num w:numId="17">
    <w:abstractNumId w:val="0"/>
  </w:num>
  <w:num w:numId="18">
    <w:abstractNumId w:val="19"/>
  </w:num>
  <w:num w:numId="19">
    <w:abstractNumId w:val="11"/>
  </w:num>
  <w:num w:numId="20">
    <w:abstractNumId w:val="1"/>
  </w:num>
  <w:num w:numId="21">
    <w:abstractNumId w:val="17"/>
  </w:num>
  <w:num w:numId="22">
    <w:abstractNumId w:val="2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62DB"/>
    <w:rsid w:val="001A32A6"/>
    <w:rsid w:val="002E03CE"/>
    <w:rsid w:val="002E45BB"/>
    <w:rsid w:val="00320C76"/>
    <w:rsid w:val="003B2F47"/>
    <w:rsid w:val="003B74D6"/>
    <w:rsid w:val="003D2FB0"/>
    <w:rsid w:val="00440CC6"/>
    <w:rsid w:val="00494B40"/>
    <w:rsid w:val="004B7C2E"/>
    <w:rsid w:val="004D2DC1"/>
    <w:rsid w:val="004F13BD"/>
    <w:rsid w:val="005258E9"/>
    <w:rsid w:val="00551422"/>
    <w:rsid w:val="00552A7D"/>
    <w:rsid w:val="00576013"/>
    <w:rsid w:val="005A4F9C"/>
    <w:rsid w:val="005C3DA0"/>
    <w:rsid w:val="005D0A55"/>
    <w:rsid w:val="007000E7"/>
    <w:rsid w:val="0070353C"/>
    <w:rsid w:val="007F54DD"/>
    <w:rsid w:val="008F4916"/>
    <w:rsid w:val="009106A5"/>
    <w:rsid w:val="009651C9"/>
    <w:rsid w:val="00A2758C"/>
    <w:rsid w:val="00A73426"/>
    <w:rsid w:val="00AD307F"/>
    <w:rsid w:val="00AF4658"/>
    <w:rsid w:val="00AF5075"/>
    <w:rsid w:val="00B24890"/>
    <w:rsid w:val="00B644AC"/>
    <w:rsid w:val="00B775FA"/>
    <w:rsid w:val="00BB045A"/>
    <w:rsid w:val="00C40E73"/>
    <w:rsid w:val="00C5428C"/>
    <w:rsid w:val="00C60A80"/>
    <w:rsid w:val="00CC3D56"/>
    <w:rsid w:val="00CD2C9F"/>
    <w:rsid w:val="00CD7422"/>
    <w:rsid w:val="00CE52F3"/>
    <w:rsid w:val="00E91F09"/>
    <w:rsid w:val="00F61104"/>
    <w:rsid w:val="00FC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FC1E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31</cp:revision>
  <dcterms:created xsi:type="dcterms:W3CDTF">2023-02-06T06:25:00Z</dcterms:created>
  <dcterms:modified xsi:type="dcterms:W3CDTF">2023-02-27T05:40:00Z</dcterms:modified>
</cp:coreProperties>
</file>